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AE9181" w14:textId="77777777" w:rsidR="002607B1" w:rsidRDefault="00847C2A" w:rsidP="003823C3">
      <w:pPr>
        <w:rPr>
          <w:b/>
        </w:rPr>
      </w:pPr>
      <w:r w:rsidRPr="001E0546">
        <w:rPr>
          <w:noProof/>
          <w:sz w:val="28"/>
          <w:lang w:eastAsia="en-GB"/>
        </w:rPr>
        <w:drawing>
          <wp:anchor distT="0" distB="0" distL="114300" distR="114300" simplePos="0" relativeHeight="251657728" behindDoc="1" locked="0" layoutInCell="1" allowOverlap="1" wp14:anchorId="11613A46" wp14:editId="07777777">
            <wp:simplePos x="0" y="0"/>
            <wp:positionH relativeFrom="column">
              <wp:posOffset>8031480</wp:posOffset>
            </wp:positionH>
            <wp:positionV relativeFrom="paragraph">
              <wp:posOffset>-724535</wp:posOffset>
            </wp:positionV>
            <wp:extent cx="1344930" cy="94805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44930" cy="948055"/>
                    </a:xfrm>
                    <a:prstGeom prst="rect">
                      <a:avLst/>
                    </a:prstGeom>
                    <a:noFill/>
                    <a:ln>
                      <a:noFill/>
                    </a:ln>
                  </pic:spPr>
                </pic:pic>
              </a:graphicData>
            </a:graphic>
            <wp14:sizeRelH relativeFrom="page">
              <wp14:pctWidth>0</wp14:pctWidth>
            </wp14:sizeRelH>
            <wp14:sizeRelV relativeFrom="page">
              <wp14:pctHeight>0</wp14:pctHeight>
            </wp14:sizeRelV>
          </wp:anchor>
        </w:drawing>
      </w:r>
      <w:r w:rsidR="003823C3" w:rsidRPr="001E0546">
        <w:rPr>
          <w:b/>
          <w:sz w:val="28"/>
        </w:rPr>
        <w:t xml:space="preserve">Medium Term Plan </w:t>
      </w:r>
      <w:r w:rsidR="002A79C4" w:rsidRPr="001E0546">
        <w:rPr>
          <w:b/>
          <w:sz w:val="28"/>
        </w:rPr>
        <w:t xml:space="preserve">for </w:t>
      </w:r>
      <w:r w:rsidR="00500DF5">
        <w:rPr>
          <w:b/>
          <w:sz w:val="28"/>
        </w:rPr>
        <w:t>Foundation</w:t>
      </w:r>
      <w:r w:rsidR="008C3645">
        <w:rPr>
          <w:b/>
        </w:rPr>
        <w:t xml:space="preserve">                                 </w:t>
      </w:r>
      <w:r w:rsidR="002607B1">
        <w:rPr>
          <w:b/>
        </w:rPr>
        <w:t xml:space="preserve">                           </w:t>
      </w:r>
    </w:p>
    <w:p w14:paraId="672A6659" w14:textId="77777777" w:rsidR="00DB101F" w:rsidRDefault="00DB101F" w:rsidP="003823C3">
      <w:pPr>
        <w:rPr>
          <w:b/>
        </w:rPr>
      </w:pPr>
    </w:p>
    <w:p w14:paraId="620E2C19" w14:textId="77777777" w:rsidR="002A79C4" w:rsidRDefault="002607B1" w:rsidP="003823C3">
      <w:pPr>
        <w:rPr>
          <w:b/>
        </w:rPr>
      </w:pPr>
      <w:r>
        <w:rPr>
          <w:b/>
        </w:rPr>
        <w:t xml:space="preserve">Term:  </w:t>
      </w:r>
      <w:r w:rsidR="007A1007">
        <w:rPr>
          <w:b/>
        </w:rPr>
        <w:t>S</w:t>
      </w:r>
      <w:r w:rsidR="00C31FD1">
        <w:rPr>
          <w:b/>
        </w:rPr>
        <w:t xml:space="preserve">ummer </w:t>
      </w:r>
      <w:r w:rsidR="007B061E">
        <w:rPr>
          <w:b/>
        </w:rPr>
        <w:t>2</w:t>
      </w:r>
      <w:r>
        <w:rPr>
          <w:b/>
        </w:rPr>
        <w:t xml:space="preserve">              </w:t>
      </w:r>
      <w:r w:rsidR="001E0546">
        <w:rPr>
          <w:b/>
        </w:rPr>
        <w:t xml:space="preserve">               </w:t>
      </w:r>
      <w:r w:rsidR="00DB101F">
        <w:rPr>
          <w:b/>
        </w:rPr>
        <w:t xml:space="preserve">   </w:t>
      </w:r>
      <w:r w:rsidR="002A79C4">
        <w:rPr>
          <w:b/>
        </w:rPr>
        <w:t>Subject</w:t>
      </w:r>
      <w:r w:rsidR="003439D2">
        <w:rPr>
          <w:b/>
        </w:rPr>
        <w:t>:</w:t>
      </w:r>
      <w:r w:rsidR="0057578D">
        <w:rPr>
          <w:b/>
        </w:rPr>
        <w:t xml:space="preserve"> </w:t>
      </w:r>
      <w:r w:rsidR="00500DF5">
        <w:rPr>
          <w:b/>
        </w:rPr>
        <w:t>RHE</w:t>
      </w:r>
      <w:r w:rsidR="002A79C4">
        <w:rPr>
          <w:b/>
        </w:rPr>
        <w:t xml:space="preserve">                             </w:t>
      </w:r>
      <w:r w:rsidR="001E0546">
        <w:rPr>
          <w:b/>
        </w:rPr>
        <w:t xml:space="preserve">     </w:t>
      </w:r>
      <w:r w:rsidR="00500DF5">
        <w:rPr>
          <w:b/>
        </w:rPr>
        <w:t xml:space="preserve">    </w:t>
      </w:r>
      <w:r w:rsidR="002A79C4">
        <w:rPr>
          <w:b/>
        </w:rPr>
        <w:t xml:space="preserve"> Learning theme: </w:t>
      </w:r>
      <w:r w:rsidR="002E74F0">
        <w:rPr>
          <w:b/>
        </w:rPr>
        <w:t xml:space="preserve">Changing </w:t>
      </w:r>
      <w:r w:rsidR="00D97748">
        <w:rPr>
          <w:b/>
        </w:rPr>
        <w:t>Me</w:t>
      </w:r>
    </w:p>
    <w:p w14:paraId="0A37501D" w14:textId="77777777" w:rsidR="002A79C4" w:rsidRDefault="002A79C4" w:rsidP="003823C3">
      <w:pPr>
        <w:rPr>
          <w:b/>
        </w:rPr>
      </w:pPr>
    </w:p>
    <w:tbl>
      <w:tblPr>
        <w:tblW w:w="13921"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84"/>
        <w:gridCol w:w="1864"/>
        <w:gridCol w:w="4111"/>
        <w:gridCol w:w="1559"/>
        <w:gridCol w:w="5103"/>
      </w:tblGrid>
      <w:tr w:rsidR="000316C9" w:rsidRPr="002339FD" w14:paraId="38ACA480" w14:textId="77777777" w:rsidTr="000316C9">
        <w:tc>
          <w:tcPr>
            <w:tcW w:w="1284" w:type="dxa"/>
            <w:shd w:val="clear" w:color="auto" w:fill="auto"/>
          </w:tcPr>
          <w:p w14:paraId="1927FFE7" w14:textId="77777777" w:rsidR="000316C9" w:rsidRDefault="000316C9" w:rsidP="002607B1">
            <w:pPr>
              <w:rPr>
                <w:b/>
                <w:sz w:val="22"/>
              </w:rPr>
            </w:pPr>
            <w:r>
              <w:rPr>
                <w:b/>
                <w:sz w:val="22"/>
              </w:rPr>
              <w:t xml:space="preserve">Learning </w:t>
            </w:r>
          </w:p>
          <w:p w14:paraId="6336ECB7" w14:textId="77777777" w:rsidR="000316C9" w:rsidRPr="002339FD" w:rsidRDefault="000316C9" w:rsidP="002607B1">
            <w:pPr>
              <w:rPr>
                <w:b/>
                <w:sz w:val="22"/>
              </w:rPr>
            </w:pPr>
            <w:r w:rsidRPr="002339FD">
              <w:rPr>
                <w:b/>
                <w:sz w:val="22"/>
              </w:rPr>
              <w:t xml:space="preserve">Sequence </w:t>
            </w:r>
          </w:p>
        </w:tc>
        <w:tc>
          <w:tcPr>
            <w:tcW w:w="1864" w:type="dxa"/>
            <w:shd w:val="clear" w:color="auto" w:fill="auto"/>
          </w:tcPr>
          <w:p w14:paraId="2FF0D714" w14:textId="020A11D4" w:rsidR="000316C9" w:rsidRPr="002339FD" w:rsidRDefault="000316C9" w:rsidP="13E6B505">
            <w:pPr>
              <w:rPr>
                <w:b/>
                <w:bCs/>
                <w:sz w:val="22"/>
                <w:szCs w:val="22"/>
              </w:rPr>
            </w:pPr>
            <w:r w:rsidRPr="13E6B505">
              <w:rPr>
                <w:b/>
                <w:bCs/>
                <w:sz w:val="22"/>
                <w:szCs w:val="22"/>
              </w:rPr>
              <w:t>Learning Objective/Big Questions</w:t>
            </w:r>
          </w:p>
        </w:tc>
        <w:tc>
          <w:tcPr>
            <w:tcW w:w="4111" w:type="dxa"/>
            <w:shd w:val="clear" w:color="auto" w:fill="auto"/>
          </w:tcPr>
          <w:p w14:paraId="2BE55BC9" w14:textId="77777777" w:rsidR="000316C9" w:rsidRPr="002339FD" w:rsidRDefault="000316C9" w:rsidP="003823C3">
            <w:pPr>
              <w:rPr>
                <w:b/>
                <w:sz w:val="22"/>
              </w:rPr>
            </w:pPr>
            <w:r w:rsidRPr="002339FD">
              <w:rPr>
                <w:b/>
                <w:sz w:val="22"/>
              </w:rPr>
              <w:t>Key Knowledge/Skills</w:t>
            </w:r>
          </w:p>
        </w:tc>
        <w:tc>
          <w:tcPr>
            <w:tcW w:w="1559" w:type="dxa"/>
            <w:shd w:val="clear" w:color="auto" w:fill="auto"/>
          </w:tcPr>
          <w:p w14:paraId="0347E455" w14:textId="77777777" w:rsidR="000316C9" w:rsidRPr="002339FD" w:rsidRDefault="000316C9" w:rsidP="003823C3">
            <w:pPr>
              <w:rPr>
                <w:b/>
                <w:sz w:val="22"/>
              </w:rPr>
            </w:pPr>
            <w:r w:rsidRPr="002339FD">
              <w:rPr>
                <w:b/>
                <w:sz w:val="22"/>
              </w:rPr>
              <w:t>Key Vocabulary</w:t>
            </w:r>
          </w:p>
        </w:tc>
        <w:tc>
          <w:tcPr>
            <w:tcW w:w="5103" w:type="dxa"/>
            <w:shd w:val="clear" w:color="auto" w:fill="auto"/>
          </w:tcPr>
          <w:p w14:paraId="0231DF35" w14:textId="77777777" w:rsidR="000316C9" w:rsidRPr="002339FD" w:rsidRDefault="000316C9" w:rsidP="003823C3">
            <w:pPr>
              <w:rPr>
                <w:b/>
                <w:sz w:val="22"/>
              </w:rPr>
            </w:pPr>
            <w:bookmarkStart w:id="0" w:name="_GoBack"/>
            <w:bookmarkEnd w:id="0"/>
            <w:r w:rsidRPr="002339FD">
              <w:rPr>
                <w:b/>
                <w:sz w:val="22"/>
              </w:rPr>
              <w:t>Learning Activities</w:t>
            </w:r>
          </w:p>
        </w:tc>
      </w:tr>
      <w:tr w:rsidR="000316C9" w:rsidRPr="002339FD" w14:paraId="07262266" w14:textId="77777777" w:rsidTr="000316C9">
        <w:trPr>
          <w:trHeight w:val="645"/>
        </w:trPr>
        <w:tc>
          <w:tcPr>
            <w:tcW w:w="1284" w:type="dxa"/>
            <w:shd w:val="clear" w:color="auto" w:fill="auto"/>
          </w:tcPr>
          <w:p w14:paraId="649841BE" w14:textId="77777777" w:rsidR="000316C9" w:rsidRPr="002339FD" w:rsidRDefault="000316C9" w:rsidP="003823C3">
            <w:pPr>
              <w:rPr>
                <w:b/>
              </w:rPr>
            </w:pPr>
            <w:r>
              <w:rPr>
                <w:b/>
              </w:rPr>
              <w:t>1</w:t>
            </w:r>
          </w:p>
        </w:tc>
        <w:tc>
          <w:tcPr>
            <w:tcW w:w="1864" w:type="dxa"/>
            <w:shd w:val="clear" w:color="auto" w:fill="auto"/>
          </w:tcPr>
          <w:p w14:paraId="7D6C1514" w14:textId="27106AD5" w:rsidR="000316C9" w:rsidRPr="00F66778" w:rsidRDefault="000316C9" w:rsidP="003823C3">
            <w:pPr>
              <w:rPr>
                <w:rFonts w:cs="Tahoma"/>
                <w:sz w:val="20"/>
                <w:szCs w:val="20"/>
              </w:rPr>
            </w:pPr>
            <w:r w:rsidRPr="13E6B505">
              <w:rPr>
                <w:rFonts w:cs="Tahoma"/>
                <w:sz w:val="20"/>
                <w:szCs w:val="20"/>
              </w:rPr>
              <w:t>Can you name parts of the body?</w:t>
            </w:r>
          </w:p>
        </w:tc>
        <w:tc>
          <w:tcPr>
            <w:tcW w:w="4111" w:type="dxa"/>
            <w:vMerge w:val="restart"/>
            <w:shd w:val="clear" w:color="auto" w:fill="auto"/>
          </w:tcPr>
          <w:p w14:paraId="54F6076E" w14:textId="77777777" w:rsidR="000316C9" w:rsidRDefault="000316C9" w:rsidP="00F179C8">
            <w:pPr>
              <w:rPr>
                <w:rFonts w:asciiTheme="minorHAnsi" w:hAnsiTheme="minorHAnsi" w:cstheme="minorHAnsi"/>
                <w:b/>
                <w:sz w:val="22"/>
                <w:u w:val="single"/>
              </w:rPr>
            </w:pPr>
            <w:r w:rsidRPr="008B06DA">
              <w:rPr>
                <w:rFonts w:asciiTheme="minorHAnsi" w:hAnsiTheme="minorHAnsi" w:cstheme="minorHAnsi"/>
                <w:b/>
                <w:sz w:val="22"/>
                <w:u w:val="single"/>
              </w:rPr>
              <w:t>RHE in Early Years (ELG 3 Self-Regulation, ELG 4 Managing Self and ELG 5 Building Relationships)</w:t>
            </w:r>
          </w:p>
          <w:p w14:paraId="6043B018" w14:textId="77777777" w:rsidR="000316C9" w:rsidRDefault="000316C9" w:rsidP="00F179C8">
            <w:pPr>
              <w:rPr>
                <w:rFonts w:asciiTheme="minorHAnsi" w:hAnsiTheme="minorHAnsi" w:cstheme="minorHAnsi"/>
                <w:b/>
                <w:sz w:val="22"/>
                <w:u w:val="single"/>
              </w:rPr>
            </w:pPr>
          </w:p>
          <w:p w14:paraId="27595FAB" w14:textId="77777777" w:rsidR="000316C9" w:rsidRDefault="000316C9" w:rsidP="00F179C8">
            <w:pPr>
              <w:rPr>
                <w:rFonts w:asciiTheme="minorHAnsi" w:hAnsiTheme="minorHAnsi" w:cstheme="minorHAnsi"/>
                <w:b/>
                <w:sz w:val="22"/>
                <w:u w:val="single"/>
              </w:rPr>
            </w:pPr>
            <w:r w:rsidRPr="008B06DA">
              <w:rPr>
                <w:rFonts w:asciiTheme="minorHAnsi" w:hAnsiTheme="minorHAnsi" w:cstheme="minorHAnsi"/>
                <w:b/>
                <w:sz w:val="22"/>
                <w:u w:val="single"/>
              </w:rPr>
              <w:t>Early Learning Goal</w:t>
            </w:r>
          </w:p>
          <w:p w14:paraId="4C87380C" w14:textId="77777777" w:rsidR="000316C9" w:rsidRDefault="000316C9" w:rsidP="001206CA">
            <w:pPr>
              <w:rPr>
                <w:rFonts w:asciiTheme="minorHAnsi" w:hAnsiTheme="minorHAnsi" w:cstheme="minorHAnsi"/>
                <w:b/>
                <w:sz w:val="22"/>
                <w:u w:val="single"/>
              </w:rPr>
            </w:pPr>
          </w:p>
          <w:p w14:paraId="228C195C" w14:textId="326AF6B4" w:rsidR="000316C9" w:rsidRPr="001206CA" w:rsidRDefault="000316C9" w:rsidP="001206CA">
            <w:pPr>
              <w:rPr>
                <w:rFonts w:asciiTheme="minorHAnsi" w:hAnsiTheme="minorHAnsi" w:cstheme="minorHAnsi"/>
                <w:b/>
                <w:sz w:val="22"/>
                <w:u w:val="single"/>
              </w:rPr>
            </w:pPr>
            <w:r w:rsidRPr="001206CA">
              <w:rPr>
                <w:rFonts w:asciiTheme="minorHAnsi" w:hAnsiTheme="minorHAnsi" w:cstheme="minorHAnsi"/>
                <w:b/>
                <w:sz w:val="22"/>
                <w:u w:val="single"/>
              </w:rPr>
              <w:t xml:space="preserve">Children at the expected level of development will: </w:t>
            </w:r>
          </w:p>
          <w:p w14:paraId="505F673F" w14:textId="77777777" w:rsidR="000316C9" w:rsidRDefault="000316C9" w:rsidP="001206CA">
            <w:pPr>
              <w:rPr>
                <w:rFonts w:asciiTheme="minorHAnsi" w:hAnsiTheme="minorHAnsi" w:cstheme="minorHAnsi"/>
                <w:b/>
                <w:sz w:val="22"/>
                <w:u w:val="single"/>
              </w:rPr>
            </w:pPr>
          </w:p>
          <w:p w14:paraId="73B5A0E1" w14:textId="7A7E0A55" w:rsidR="000316C9" w:rsidRPr="001206CA" w:rsidRDefault="000316C9" w:rsidP="001206CA">
            <w:pPr>
              <w:rPr>
                <w:rFonts w:asciiTheme="minorHAnsi" w:hAnsiTheme="minorHAnsi" w:cstheme="minorHAnsi"/>
                <w:b/>
                <w:sz w:val="22"/>
              </w:rPr>
            </w:pPr>
            <w:r w:rsidRPr="001206CA">
              <w:rPr>
                <w:rFonts w:asciiTheme="minorHAnsi" w:hAnsiTheme="minorHAnsi" w:cstheme="minorHAnsi"/>
                <w:b/>
                <w:sz w:val="22"/>
              </w:rPr>
              <w:t>Self- Regulation</w:t>
            </w:r>
          </w:p>
          <w:p w14:paraId="19E9DC5D" w14:textId="77777777" w:rsidR="000316C9" w:rsidRPr="001206CA" w:rsidRDefault="000316C9" w:rsidP="001206CA">
            <w:pPr>
              <w:rPr>
                <w:rFonts w:asciiTheme="minorHAnsi" w:hAnsiTheme="minorHAnsi" w:cstheme="minorHAnsi"/>
                <w:sz w:val="22"/>
              </w:rPr>
            </w:pPr>
            <w:r w:rsidRPr="001206CA">
              <w:rPr>
                <w:rFonts w:asciiTheme="minorHAnsi" w:hAnsiTheme="minorHAnsi" w:cstheme="minorHAnsi"/>
                <w:sz w:val="22"/>
              </w:rPr>
              <w:t xml:space="preserve">Show an understanding of their own feelings and those of others, and begin to regulate their behaviour accordingly; </w:t>
            </w:r>
          </w:p>
          <w:p w14:paraId="3BB7A2BE" w14:textId="77777777" w:rsidR="000316C9" w:rsidRPr="001206CA" w:rsidRDefault="000316C9" w:rsidP="001206CA">
            <w:pPr>
              <w:rPr>
                <w:rFonts w:asciiTheme="minorHAnsi" w:hAnsiTheme="minorHAnsi" w:cstheme="minorHAnsi"/>
                <w:sz w:val="22"/>
              </w:rPr>
            </w:pPr>
            <w:r w:rsidRPr="001206CA">
              <w:rPr>
                <w:rFonts w:asciiTheme="minorHAnsi" w:hAnsiTheme="minorHAnsi" w:cstheme="minorHAnsi"/>
                <w:sz w:val="22"/>
              </w:rPr>
              <w:t xml:space="preserve">Set and work towards simple goals, being able to wait for what they want and control their immediate impulses when appropriate; </w:t>
            </w:r>
          </w:p>
          <w:p w14:paraId="0EEB2D64" w14:textId="77777777" w:rsidR="000316C9" w:rsidRPr="001206CA" w:rsidRDefault="000316C9" w:rsidP="001206CA">
            <w:pPr>
              <w:rPr>
                <w:rFonts w:asciiTheme="minorHAnsi" w:hAnsiTheme="minorHAnsi" w:cstheme="minorHAnsi"/>
                <w:sz w:val="22"/>
              </w:rPr>
            </w:pPr>
            <w:r w:rsidRPr="001206CA">
              <w:rPr>
                <w:rFonts w:asciiTheme="minorHAnsi" w:hAnsiTheme="minorHAnsi" w:cstheme="minorHAnsi"/>
                <w:sz w:val="22"/>
              </w:rPr>
              <w:t>Give focused attention to what the teacher says, responding appropriately even when engaged in activity, and show an ability to follow instructions involving several ideas or actions.</w:t>
            </w:r>
          </w:p>
          <w:p w14:paraId="6F390B0D" w14:textId="77777777" w:rsidR="000316C9" w:rsidRPr="001206CA" w:rsidRDefault="000316C9" w:rsidP="001206CA">
            <w:pPr>
              <w:rPr>
                <w:rFonts w:asciiTheme="minorHAnsi" w:hAnsiTheme="minorHAnsi" w:cstheme="minorHAnsi"/>
                <w:sz w:val="22"/>
              </w:rPr>
            </w:pPr>
          </w:p>
          <w:p w14:paraId="7A69D4A0" w14:textId="77777777" w:rsidR="000316C9" w:rsidRPr="001206CA" w:rsidRDefault="000316C9" w:rsidP="001206CA">
            <w:pPr>
              <w:rPr>
                <w:rFonts w:asciiTheme="minorHAnsi" w:hAnsiTheme="minorHAnsi" w:cstheme="minorHAnsi"/>
                <w:b/>
                <w:sz w:val="22"/>
              </w:rPr>
            </w:pPr>
            <w:r w:rsidRPr="001206CA">
              <w:rPr>
                <w:rFonts w:asciiTheme="minorHAnsi" w:hAnsiTheme="minorHAnsi" w:cstheme="minorHAnsi"/>
                <w:b/>
                <w:sz w:val="22"/>
              </w:rPr>
              <w:lastRenderedPageBreak/>
              <w:t>Managing Self</w:t>
            </w:r>
          </w:p>
          <w:p w14:paraId="490EF556" w14:textId="77777777" w:rsidR="000316C9" w:rsidRPr="001206CA" w:rsidRDefault="000316C9" w:rsidP="001206CA">
            <w:pPr>
              <w:rPr>
                <w:rFonts w:asciiTheme="minorHAnsi" w:hAnsiTheme="minorHAnsi" w:cstheme="minorHAnsi"/>
                <w:sz w:val="22"/>
              </w:rPr>
            </w:pPr>
            <w:r w:rsidRPr="001206CA">
              <w:rPr>
                <w:rFonts w:asciiTheme="minorHAnsi" w:hAnsiTheme="minorHAnsi" w:cstheme="minorHAnsi"/>
                <w:sz w:val="22"/>
              </w:rPr>
              <w:t xml:space="preserve">Be confident to try new activities and show independence, resilience and perseverance in the face of challenge; </w:t>
            </w:r>
          </w:p>
          <w:p w14:paraId="5DE6BDC8" w14:textId="77777777" w:rsidR="000316C9" w:rsidRPr="001206CA" w:rsidRDefault="000316C9" w:rsidP="001206CA">
            <w:pPr>
              <w:rPr>
                <w:rFonts w:asciiTheme="minorHAnsi" w:hAnsiTheme="minorHAnsi" w:cstheme="minorHAnsi"/>
                <w:sz w:val="22"/>
              </w:rPr>
            </w:pPr>
            <w:r w:rsidRPr="001206CA">
              <w:rPr>
                <w:rFonts w:asciiTheme="minorHAnsi" w:hAnsiTheme="minorHAnsi" w:cstheme="minorHAnsi"/>
                <w:sz w:val="22"/>
              </w:rPr>
              <w:t xml:space="preserve">Explain the reasons for rules, know right from wrong and try to behave accordingly; </w:t>
            </w:r>
          </w:p>
          <w:p w14:paraId="780B7DD1" w14:textId="77777777" w:rsidR="000316C9" w:rsidRPr="001206CA" w:rsidRDefault="000316C9" w:rsidP="001206CA">
            <w:pPr>
              <w:rPr>
                <w:rFonts w:asciiTheme="minorHAnsi" w:hAnsiTheme="minorHAnsi" w:cstheme="minorHAnsi"/>
                <w:sz w:val="22"/>
              </w:rPr>
            </w:pPr>
            <w:r w:rsidRPr="001206CA">
              <w:rPr>
                <w:rFonts w:asciiTheme="minorHAnsi" w:hAnsiTheme="minorHAnsi" w:cstheme="minorHAnsi"/>
                <w:sz w:val="22"/>
              </w:rPr>
              <w:t>Manage their own basic hygiene and personal needs, including dressing, going to the toilet and understanding the importance of healthy food choices.</w:t>
            </w:r>
          </w:p>
          <w:p w14:paraId="6BE6A4CC" w14:textId="77777777" w:rsidR="000316C9" w:rsidRPr="001206CA" w:rsidRDefault="000316C9" w:rsidP="001206CA">
            <w:pPr>
              <w:rPr>
                <w:rFonts w:asciiTheme="minorHAnsi" w:hAnsiTheme="minorHAnsi" w:cstheme="minorHAnsi"/>
                <w:sz w:val="22"/>
              </w:rPr>
            </w:pPr>
          </w:p>
          <w:p w14:paraId="0A4D1947" w14:textId="77777777" w:rsidR="000316C9" w:rsidRPr="001206CA" w:rsidRDefault="000316C9" w:rsidP="001206CA">
            <w:pPr>
              <w:rPr>
                <w:rFonts w:asciiTheme="minorHAnsi" w:hAnsiTheme="minorHAnsi" w:cstheme="minorHAnsi"/>
                <w:b/>
                <w:sz w:val="22"/>
              </w:rPr>
            </w:pPr>
            <w:r w:rsidRPr="001206CA">
              <w:rPr>
                <w:rFonts w:asciiTheme="minorHAnsi" w:hAnsiTheme="minorHAnsi" w:cstheme="minorHAnsi"/>
                <w:b/>
                <w:sz w:val="22"/>
              </w:rPr>
              <w:t>Building Relationships</w:t>
            </w:r>
          </w:p>
          <w:p w14:paraId="4ACF7350" w14:textId="77777777" w:rsidR="000316C9" w:rsidRPr="001206CA" w:rsidRDefault="000316C9" w:rsidP="001206CA">
            <w:pPr>
              <w:rPr>
                <w:rFonts w:asciiTheme="minorHAnsi" w:hAnsiTheme="minorHAnsi" w:cstheme="minorHAnsi"/>
                <w:sz w:val="22"/>
              </w:rPr>
            </w:pPr>
            <w:r w:rsidRPr="001206CA">
              <w:rPr>
                <w:rFonts w:asciiTheme="minorHAnsi" w:hAnsiTheme="minorHAnsi" w:cstheme="minorHAnsi"/>
                <w:sz w:val="22"/>
              </w:rPr>
              <w:t xml:space="preserve">Work and play cooperatively and take turns with others; </w:t>
            </w:r>
          </w:p>
          <w:p w14:paraId="13879896" w14:textId="77777777" w:rsidR="000316C9" w:rsidRPr="001206CA" w:rsidRDefault="000316C9" w:rsidP="001206CA">
            <w:pPr>
              <w:rPr>
                <w:rFonts w:asciiTheme="minorHAnsi" w:hAnsiTheme="minorHAnsi" w:cstheme="minorHAnsi"/>
                <w:sz w:val="22"/>
              </w:rPr>
            </w:pPr>
            <w:r w:rsidRPr="001206CA">
              <w:rPr>
                <w:rFonts w:asciiTheme="minorHAnsi" w:hAnsiTheme="minorHAnsi" w:cstheme="minorHAnsi"/>
                <w:sz w:val="22"/>
              </w:rPr>
              <w:t xml:space="preserve">Form positive attachments to adults and friendships with peers; </w:t>
            </w:r>
          </w:p>
          <w:p w14:paraId="090CAA3B" w14:textId="53F561C5" w:rsidR="000316C9" w:rsidRPr="008B06DA" w:rsidRDefault="000316C9" w:rsidP="001206CA">
            <w:pPr>
              <w:rPr>
                <w:rFonts w:asciiTheme="minorHAnsi" w:hAnsiTheme="minorHAnsi" w:cstheme="minorHAnsi"/>
                <w:b/>
                <w:sz w:val="22"/>
                <w:u w:val="single"/>
              </w:rPr>
            </w:pPr>
            <w:r w:rsidRPr="001206CA">
              <w:rPr>
                <w:rFonts w:asciiTheme="minorHAnsi" w:hAnsiTheme="minorHAnsi" w:cstheme="minorHAnsi"/>
                <w:sz w:val="22"/>
              </w:rPr>
              <w:t>Show sensitivity to their own and to others’ needs.</w:t>
            </w:r>
          </w:p>
        </w:tc>
        <w:tc>
          <w:tcPr>
            <w:tcW w:w="1559" w:type="dxa"/>
            <w:shd w:val="clear" w:color="auto" w:fill="auto"/>
          </w:tcPr>
          <w:p w14:paraId="32D13F27" w14:textId="77777777" w:rsidR="000316C9" w:rsidRDefault="000316C9" w:rsidP="00C31FD1">
            <w:pPr>
              <w:rPr>
                <w:rFonts w:asciiTheme="minorHAnsi" w:hAnsiTheme="minorHAnsi"/>
                <w:sz w:val="22"/>
              </w:rPr>
            </w:pPr>
            <w:r>
              <w:rPr>
                <w:rFonts w:asciiTheme="minorHAnsi" w:hAnsiTheme="minorHAnsi"/>
                <w:sz w:val="22"/>
              </w:rPr>
              <w:lastRenderedPageBreak/>
              <w:t>Eye</w:t>
            </w:r>
          </w:p>
          <w:p w14:paraId="6B352D37" w14:textId="77777777" w:rsidR="000316C9" w:rsidRDefault="000316C9" w:rsidP="00C31FD1">
            <w:pPr>
              <w:rPr>
                <w:rFonts w:asciiTheme="minorHAnsi" w:hAnsiTheme="minorHAnsi"/>
                <w:sz w:val="22"/>
              </w:rPr>
            </w:pPr>
            <w:r>
              <w:rPr>
                <w:rFonts w:asciiTheme="minorHAnsi" w:hAnsiTheme="minorHAnsi"/>
                <w:sz w:val="22"/>
              </w:rPr>
              <w:t>Ear</w:t>
            </w:r>
          </w:p>
          <w:p w14:paraId="75CDBF7F" w14:textId="77777777" w:rsidR="000316C9" w:rsidRDefault="000316C9" w:rsidP="00C31FD1">
            <w:pPr>
              <w:rPr>
                <w:rFonts w:asciiTheme="minorHAnsi" w:hAnsiTheme="minorHAnsi"/>
                <w:sz w:val="22"/>
              </w:rPr>
            </w:pPr>
            <w:r>
              <w:rPr>
                <w:rFonts w:asciiTheme="minorHAnsi" w:hAnsiTheme="minorHAnsi"/>
                <w:sz w:val="22"/>
              </w:rPr>
              <w:t>Knee</w:t>
            </w:r>
          </w:p>
          <w:p w14:paraId="357B7B31" w14:textId="77777777" w:rsidR="000316C9" w:rsidRDefault="000316C9" w:rsidP="00C31FD1">
            <w:pPr>
              <w:rPr>
                <w:rFonts w:asciiTheme="minorHAnsi" w:hAnsiTheme="minorHAnsi"/>
                <w:sz w:val="22"/>
              </w:rPr>
            </w:pPr>
            <w:r>
              <w:rPr>
                <w:rFonts w:asciiTheme="minorHAnsi" w:hAnsiTheme="minorHAnsi"/>
                <w:sz w:val="22"/>
              </w:rPr>
              <w:t>Finger</w:t>
            </w:r>
          </w:p>
          <w:p w14:paraId="3642760A" w14:textId="77777777" w:rsidR="000316C9" w:rsidRDefault="000316C9" w:rsidP="00C31FD1">
            <w:pPr>
              <w:rPr>
                <w:rFonts w:asciiTheme="minorHAnsi" w:hAnsiTheme="minorHAnsi"/>
                <w:sz w:val="22"/>
              </w:rPr>
            </w:pPr>
            <w:r>
              <w:rPr>
                <w:rFonts w:asciiTheme="minorHAnsi" w:hAnsiTheme="minorHAnsi"/>
                <w:sz w:val="22"/>
              </w:rPr>
              <w:t>Foot</w:t>
            </w:r>
          </w:p>
          <w:p w14:paraId="6D144A64" w14:textId="77777777" w:rsidR="000316C9" w:rsidRDefault="000316C9" w:rsidP="00C31FD1">
            <w:pPr>
              <w:rPr>
                <w:rFonts w:asciiTheme="minorHAnsi" w:hAnsiTheme="minorHAnsi"/>
                <w:sz w:val="22"/>
              </w:rPr>
            </w:pPr>
            <w:r>
              <w:rPr>
                <w:rFonts w:asciiTheme="minorHAnsi" w:hAnsiTheme="minorHAnsi"/>
                <w:sz w:val="22"/>
              </w:rPr>
              <w:t>Mouth</w:t>
            </w:r>
          </w:p>
          <w:p w14:paraId="300F9695" w14:textId="77777777" w:rsidR="000316C9" w:rsidRDefault="000316C9" w:rsidP="00C31FD1">
            <w:pPr>
              <w:rPr>
                <w:rFonts w:asciiTheme="minorHAnsi" w:hAnsiTheme="minorHAnsi"/>
                <w:sz w:val="22"/>
              </w:rPr>
            </w:pPr>
            <w:r>
              <w:rPr>
                <w:rFonts w:asciiTheme="minorHAnsi" w:hAnsiTheme="minorHAnsi"/>
                <w:sz w:val="22"/>
              </w:rPr>
              <w:t>Nose</w:t>
            </w:r>
          </w:p>
          <w:p w14:paraId="7309F147" w14:textId="77777777" w:rsidR="000316C9" w:rsidRDefault="000316C9" w:rsidP="00C31FD1">
            <w:pPr>
              <w:rPr>
                <w:rFonts w:asciiTheme="minorHAnsi" w:hAnsiTheme="minorHAnsi"/>
                <w:sz w:val="22"/>
              </w:rPr>
            </w:pPr>
            <w:r>
              <w:rPr>
                <w:rFonts w:asciiTheme="minorHAnsi" w:hAnsiTheme="minorHAnsi"/>
                <w:sz w:val="22"/>
              </w:rPr>
              <w:t>Stomach</w:t>
            </w:r>
          </w:p>
          <w:p w14:paraId="2B83842F" w14:textId="77777777" w:rsidR="000316C9" w:rsidRDefault="000316C9" w:rsidP="00C31FD1">
            <w:pPr>
              <w:rPr>
                <w:rFonts w:asciiTheme="minorHAnsi" w:hAnsiTheme="minorHAnsi"/>
                <w:sz w:val="22"/>
              </w:rPr>
            </w:pPr>
            <w:r>
              <w:rPr>
                <w:rFonts w:asciiTheme="minorHAnsi" w:hAnsiTheme="minorHAnsi"/>
                <w:sz w:val="22"/>
              </w:rPr>
              <w:t>Eyebrow</w:t>
            </w:r>
          </w:p>
          <w:p w14:paraId="53044788" w14:textId="77777777" w:rsidR="000316C9" w:rsidRDefault="000316C9" w:rsidP="00C31FD1">
            <w:pPr>
              <w:rPr>
                <w:rFonts w:asciiTheme="minorHAnsi" w:hAnsiTheme="minorHAnsi"/>
                <w:sz w:val="22"/>
              </w:rPr>
            </w:pPr>
            <w:r>
              <w:rPr>
                <w:rFonts w:asciiTheme="minorHAnsi" w:hAnsiTheme="minorHAnsi"/>
                <w:sz w:val="22"/>
              </w:rPr>
              <w:t>Arm</w:t>
            </w:r>
          </w:p>
          <w:p w14:paraId="48599B41" w14:textId="77777777" w:rsidR="000316C9" w:rsidRDefault="000316C9" w:rsidP="00C31FD1">
            <w:pPr>
              <w:rPr>
                <w:rFonts w:asciiTheme="minorHAnsi" w:hAnsiTheme="minorHAnsi"/>
                <w:sz w:val="22"/>
              </w:rPr>
            </w:pPr>
            <w:r>
              <w:rPr>
                <w:rFonts w:asciiTheme="minorHAnsi" w:hAnsiTheme="minorHAnsi"/>
                <w:sz w:val="22"/>
              </w:rPr>
              <w:t>Tongue</w:t>
            </w:r>
          </w:p>
          <w:p w14:paraId="08AD16D4" w14:textId="77777777" w:rsidR="000316C9" w:rsidRDefault="000316C9" w:rsidP="00C31FD1">
            <w:pPr>
              <w:rPr>
                <w:rFonts w:asciiTheme="minorHAnsi" w:hAnsiTheme="minorHAnsi"/>
                <w:sz w:val="22"/>
              </w:rPr>
            </w:pPr>
            <w:r>
              <w:rPr>
                <w:rFonts w:asciiTheme="minorHAnsi" w:hAnsiTheme="minorHAnsi"/>
                <w:sz w:val="22"/>
              </w:rPr>
              <w:t>Toe</w:t>
            </w:r>
          </w:p>
          <w:p w14:paraId="54E18628" w14:textId="77777777" w:rsidR="000316C9" w:rsidRDefault="000316C9" w:rsidP="00C31FD1">
            <w:pPr>
              <w:rPr>
                <w:rFonts w:asciiTheme="minorHAnsi" w:hAnsiTheme="minorHAnsi"/>
                <w:sz w:val="22"/>
              </w:rPr>
            </w:pPr>
            <w:r>
              <w:rPr>
                <w:rFonts w:asciiTheme="minorHAnsi" w:hAnsiTheme="minorHAnsi"/>
                <w:sz w:val="22"/>
              </w:rPr>
              <w:t>Forehead</w:t>
            </w:r>
          </w:p>
          <w:p w14:paraId="7ADB35AD" w14:textId="77777777" w:rsidR="000316C9" w:rsidRDefault="000316C9" w:rsidP="00C31FD1">
            <w:pPr>
              <w:rPr>
                <w:rFonts w:asciiTheme="minorHAnsi" w:hAnsiTheme="minorHAnsi"/>
                <w:sz w:val="22"/>
              </w:rPr>
            </w:pPr>
            <w:r>
              <w:rPr>
                <w:rFonts w:asciiTheme="minorHAnsi" w:hAnsiTheme="minorHAnsi"/>
                <w:sz w:val="22"/>
              </w:rPr>
              <w:t>Chest</w:t>
            </w:r>
          </w:p>
          <w:p w14:paraId="3FC50072" w14:textId="77777777" w:rsidR="000316C9" w:rsidRDefault="000316C9" w:rsidP="00C31FD1">
            <w:pPr>
              <w:rPr>
                <w:rFonts w:asciiTheme="minorHAnsi" w:hAnsiTheme="minorHAnsi"/>
                <w:sz w:val="22"/>
              </w:rPr>
            </w:pPr>
            <w:r>
              <w:rPr>
                <w:rFonts w:asciiTheme="minorHAnsi" w:hAnsiTheme="minorHAnsi"/>
                <w:sz w:val="22"/>
              </w:rPr>
              <w:t>Hand</w:t>
            </w:r>
          </w:p>
          <w:p w14:paraId="5CAD58F0" w14:textId="77777777" w:rsidR="000316C9" w:rsidRDefault="000316C9" w:rsidP="00C31FD1">
            <w:pPr>
              <w:rPr>
                <w:rFonts w:asciiTheme="minorHAnsi" w:hAnsiTheme="minorHAnsi"/>
                <w:sz w:val="22"/>
              </w:rPr>
            </w:pPr>
            <w:r>
              <w:rPr>
                <w:rFonts w:asciiTheme="minorHAnsi" w:hAnsiTheme="minorHAnsi"/>
                <w:sz w:val="22"/>
              </w:rPr>
              <w:t>Leg</w:t>
            </w:r>
          </w:p>
          <w:p w14:paraId="67F0B6DB" w14:textId="77777777" w:rsidR="000316C9" w:rsidRPr="0057578D" w:rsidRDefault="000316C9" w:rsidP="00C31FD1">
            <w:pPr>
              <w:rPr>
                <w:rFonts w:asciiTheme="minorHAnsi" w:hAnsiTheme="minorHAnsi"/>
                <w:sz w:val="22"/>
              </w:rPr>
            </w:pPr>
            <w:r>
              <w:rPr>
                <w:rFonts w:asciiTheme="minorHAnsi" w:hAnsiTheme="minorHAnsi"/>
                <w:sz w:val="22"/>
              </w:rPr>
              <w:t xml:space="preserve">Heart </w:t>
            </w:r>
          </w:p>
        </w:tc>
        <w:tc>
          <w:tcPr>
            <w:tcW w:w="5103" w:type="dxa"/>
            <w:shd w:val="clear" w:color="auto" w:fill="auto"/>
          </w:tcPr>
          <w:p w14:paraId="09E66FF8" w14:textId="77777777" w:rsidR="000316C9" w:rsidRPr="00F66778" w:rsidRDefault="000316C9" w:rsidP="007B061E">
            <w:pPr>
              <w:rPr>
                <w:sz w:val="20"/>
              </w:rPr>
            </w:pPr>
            <w:r w:rsidRPr="00F66778">
              <w:rPr>
                <w:sz w:val="20"/>
              </w:rPr>
              <w:t xml:space="preserve">Draw around a child onto paper. Give the children two minutes to talk to each other and see if they can name as many parts of the body as possible. You could do this first with Jigsaw </w:t>
            </w:r>
            <w:proofErr w:type="spellStart"/>
            <w:r w:rsidRPr="00F66778">
              <w:rPr>
                <w:sz w:val="20"/>
              </w:rPr>
              <w:t>Jenie</w:t>
            </w:r>
            <w:proofErr w:type="spellEnd"/>
            <w:r w:rsidRPr="00F66778">
              <w:rPr>
                <w:sz w:val="20"/>
              </w:rPr>
              <w:t xml:space="preserve"> for fun.</w:t>
            </w:r>
          </w:p>
          <w:p w14:paraId="488E1B8F" w14:textId="77777777" w:rsidR="000316C9" w:rsidRDefault="000316C9" w:rsidP="007B061E">
            <w:pPr>
              <w:rPr>
                <w:sz w:val="20"/>
              </w:rPr>
            </w:pPr>
            <w:r w:rsidRPr="00F66778">
              <w:rPr>
                <w:sz w:val="20"/>
              </w:rPr>
              <w:t>Using Post-it notes or the body part labels provided, label as many parts of the body as possible including inside the body. Questions: Can you name different parts of the body? What does each part do? Why is it important?</w:t>
            </w:r>
          </w:p>
          <w:p w14:paraId="14FD5817" w14:textId="77777777" w:rsidR="000316C9" w:rsidRPr="00F179C8" w:rsidRDefault="000316C9" w:rsidP="007B061E">
            <w:pPr>
              <w:rPr>
                <w:rFonts w:asciiTheme="minorHAnsi" w:hAnsiTheme="minorHAnsi" w:cstheme="minorHAnsi"/>
                <w:b/>
                <w:sz w:val="22"/>
                <w:szCs w:val="22"/>
              </w:rPr>
            </w:pPr>
            <w:r w:rsidRPr="00F66778">
              <w:rPr>
                <w:sz w:val="20"/>
              </w:rPr>
              <w:t>As you label the big picture ask whether the children can say what each part does. Refer to the suggested book or another similar non-fiction book that can provide information on the different parts of the body.</w:t>
            </w:r>
          </w:p>
        </w:tc>
      </w:tr>
      <w:tr w:rsidR="000316C9" w:rsidRPr="002339FD" w14:paraId="56AB4A2D" w14:textId="77777777" w:rsidTr="000316C9">
        <w:tc>
          <w:tcPr>
            <w:tcW w:w="1284" w:type="dxa"/>
            <w:shd w:val="clear" w:color="auto" w:fill="auto"/>
          </w:tcPr>
          <w:p w14:paraId="18F999B5" w14:textId="77777777" w:rsidR="000316C9" w:rsidRDefault="000316C9" w:rsidP="00F179C8">
            <w:pPr>
              <w:rPr>
                <w:b/>
              </w:rPr>
            </w:pPr>
            <w:r>
              <w:rPr>
                <w:b/>
              </w:rPr>
              <w:t>2</w:t>
            </w:r>
          </w:p>
          <w:p w14:paraId="6A05A809" w14:textId="77777777" w:rsidR="000316C9" w:rsidRPr="002339FD" w:rsidRDefault="000316C9" w:rsidP="00F179C8">
            <w:pPr>
              <w:rPr>
                <w:b/>
              </w:rPr>
            </w:pPr>
          </w:p>
        </w:tc>
        <w:tc>
          <w:tcPr>
            <w:tcW w:w="1864" w:type="dxa"/>
            <w:shd w:val="clear" w:color="auto" w:fill="auto"/>
          </w:tcPr>
          <w:p w14:paraId="7F229877" w14:textId="7E79C1D5" w:rsidR="000316C9" w:rsidRPr="00F66778" w:rsidRDefault="000316C9" w:rsidP="00F179C8">
            <w:pPr>
              <w:rPr>
                <w:rFonts w:cs="Tahoma"/>
                <w:sz w:val="20"/>
                <w:szCs w:val="20"/>
              </w:rPr>
            </w:pPr>
            <w:r w:rsidRPr="13E6B505">
              <w:rPr>
                <w:rFonts w:cs="Tahoma"/>
                <w:sz w:val="20"/>
                <w:szCs w:val="20"/>
              </w:rPr>
              <w:t>Can you name some things you can do and foods you can eat, to be healthy?</w:t>
            </w:r>
          </w:p>
        </w:tc>
        <w:tc>
          <w:tcPr>
            <w:tcW w:w="4111" w:type="dxa"/>
            <w:vMerge/>
            <w:shd w:val="clear" w:color="auto" w:fill="auto"/>
          </w:tcPr>
          <w:p w14:paraId="4F4E6BA3" w14:textId="494324D0" w:rsidR="000316C9" w:rsidRPr="0057578D" w:rsidRDefault="000316C9" w:rsidP="00F179C8">
            <w:pPr>
              <w:rPr>
                <w:rFonts w:asciiTheme="minorHAnsi" w:hAnsiTheme="minorHAnsi" w:cstheme="minorHAnsi"/>
                <w:sz w:val="22"/>
              </w:rPr>
            </w:pPr>
          </w:p>
        </w:tc>
        <w:tc>
          <w:tcPr>
            <w:tcW w:w="1559" w:type="dxa"/>
            <w:shd w:val="clear" w:color="auto" w:fill="auto"/>
          </w:tcPr>
          <w:p w14:paraId="1590A295" w14:textId="77777777" w:rsidR="000316C9" w:rsidRDefault="000316C9" w:rsidP="00F179C8">
            <w:pPr>
              <w:rPr>
                <w:sz w:val="20"/>
              </w:rPr>
            </w:pPr>
            <w:r>
              <w:rPr>
                <w:sz w:val="20"/>
              </w:rPr>
              <w:t>Healthy/ unhealthy foods</w:t>
            </w:r>
          </w:p>
          <w:p w14:paraId="248E32FF" w14:textId="77777777" w:rsidR="000316C9" w:rsidRDefault="000316C9" w:rsidP="00F179C8">
            <w:pPr>
              <w:rPr>
                <w:sz w:val="20"/>
              </w:rPr>
            </w:pPr>
            <w:r>
              <w:rPr>
                <w:sz w:val="20"/>
              </w:rPr>
              <w:t>Balanced diet</w:t>
            </w:r>
          </w:p>
          <w:p w14:paraId="18D108CB" w14:textId="77777777" w:rsidR="000316C9" w:rsidRDefault="000316C9" w:rsidP="00F179C8">
            <w:pPr>
              <w:rPr>
                <w:sz w:val="20"/>
              </w:rPr>
            </w:pPr>
            <w:r>
              <w:rPr>
                <w:sz w:val="20"/>
              </w:rPr>
              <w:t>Good decisions</w:t>
            </w:r>
          </w:p>
          <w:p w14:paraId="5F48654C" w14:textId="77777777" w:rsidR="000316C9" w:rsidRDefault="000316C9" w:rsidP="00F179C8">
            <w:pPr>
              <w:rPr>
                <w:sz w:val="20"/>
              </w:rPr>
            </w:pPr>
            <w:r>
              <w:rPr>
                <w:sz w:val="20"/>
              </w:rPr>
              <w:t>Sort foods, objects</w:t>
            </w:r>
          </w:p>
          <w:p w14:paraId="2C4239B2" w14:textId="77777777" w:rsidR="000316C9" w:rsidRDefault="000316C9" w:rsidP="00F179C8">
            <w:pPr>
              <w:rPr>
                <w:sz w:val="20"/>
              </w:rPr>
            </w:pPr>
            <w:r>
              <w:rPr>
                <w:sz w:val="20"/>
              </w:rPr>
              <w:lastRenderedPageBreak/>
              <w:t>Body changes</w:t>
            </w:r>
          </w:p>
          <w:p w14:paraId="2680DAAD" w14:textId="77777777" w:rsidR="000316C9" w:rsidRDefault="000316C9" w:rsidP="00F179C8">
            <w:pPr>
              <w:rPr>
                <w:sz w:val="20"/>
              </w:rPr>
            </w:pPr>
            <w:r>
              <w:rPr>
                <w:sz w:val="20"/>
              </w:rPr>
              <w:t>Happy and healthy body</w:t>
            </w:r>
          </w:p>
          <w:p w14:paraId="5A39BBE3" w14:textId="77777777" w:rsidR="000316C9" w:rsidRPr="00A16235" w:rsidRDefault="000316C9" w:rsidP="00F179C8">
            <w:pPr>
              <w:rPr>
                <w:sz w:val="20"/>
              </w:rPr>
            </w:pPr>
          </w:p>
        </w:tc>
        <w:tc>
          <w:tcPr>
            <w:tcW w:w="5103" w:type="dxa"/>
            <w:shd w:val="clear" w:color="auto" w:fill="auto"/>
          </w:tcPr>
          <w:p w14:paraId="39453713" w14:textId="04EA1F3B" w:rsidR="000316C9" w:rsidRDefault="000316C9" w:rsidP="00F179C8">
            <w:pPr>
              <w:rPr>
                <w:sz w:val="20"/>
              </w:rPr>
            </w:pPr>
            <w:r w:rsidRPr="00A16235">
              <w:rPr>
                <w:sz w:val="20"/>
              </w:rPr>
              <w:lastRenderedPageBreak/>
              <w:t xml:space="preserve">Sing the Jigsaw Song: ‘Make a Good Decision’ (From Healthy Me). Provide two separate containers and a large selection of objects/pictures of foods, activities. Ask the children to sort them according to what is healthy and not so healthy for our bodies. </w:t>
            </w:r>
          </w:p>
          <w:p w14:paraId="774E8452" w14:textId="24BCC61E" w:rsidR="000316C9" w:rsidRPr="003E0EDB" w:rsidRDefault="000316C9" w:rsidP="00F179C8">
            <w:pPr>
              <w:rPr>
                <w:rFonts w:asciiTheme="minorHAnsi" w:hAnsiTheme="minorHAnsi" w:cstheme="minorHAnsi"/>
                <w:sz w:val="20"/>
                <w:szCs w:val="22"/>
              </w:rPr>
            </w:pPr>
            <w:r w:rsidRPr="00A16235">
              <w:rPr>
                <w:sz w:val="20"/>
              </w:rPr>
              <w:t xml:space="preserve">What do we need to do to keep our body healthy and happy? Look through the pictures/objects and discuss </w:t>
            </w:r>
            <w:r w:rsidRPr="00A16235">
              <w:rPr>
                <w:sz w:val="20"/>
              </w:rPr>
              <w:lastRenderedPageBreak/>
              <w:t xml:space="preserve">how they were sorted. Can we tell Jigsaw </w:t>
            </w:r>
            <w:proofErr w:type="spellStart"/>
            <w:r w:rsidRPr="00A16235">
              <w:rPr>
                <w:sz w:val="20"/>
              </w:rPr>
              <w:t>Jenie</w:t>
            </w:r>
            <w:proofErr w:type="spellEnd"/>
            <w:r w:rsidRPr="00A16235">
              <w:rPr>
                <w:sz w:val="20"/>
              </w:rPr>
              <w:t xml:space="preserve"> how to be healthy? Questions: What will happen if we eat less healthy food all the time? How would it make us feel? What would happen to our bodies? What do we need to do to keep healthy and happy? Raise Jigsaw Jerrie Cat’s paws to indicate to children that they need to </w:t>
            </w:r>
          </w:p>
        </w:tc>
      </w:tr>
      <w:tr w:rsidR="000316C9" w:rsidRPr="002339FD" w14:paraId="5E1C7FC8" w14:textId="77777777" w:rsidTr="000316C9">
        <w:trPr>
          <w:trHeight w:val="2603"/>
        </w:trPr>
        <w:tc>
          <w:tcPr>
            <w:tcW w:w="1284" w:type="dxa"/>
            <w:shd w:val="clear" w:color="auto" w:fill="auto"/>
          </w:tcPr>
          <w:p w14:paraId="5FCD5EC4" w14:textId="77777777" w:rsidR="000316C9" w:rsidRDefault="000316C9" w:rsidP="00F179C8">
            <w:pPr>
              <w:rPr>
                <w:b/>
              </w:rPr>
            </w:pPr>
            <w:r>
              <w:rPr>
                <w:b/>
              </w:rPr>
              <w:lastRenderedPageBreak/>
              <w:t>3</w:t>
            </w:r>
          </w:p>
          <w:p w14:paraId="0D0B940D" w14:textId="77777777" w:rsidR="000316C9" w:rsidRPr="002339FD" w:rsidRDefault="000316C9" w:rsidP="00F179C8">
            <w:pPr>
              <w:rPr>
                <w:b/>
              </w:rPr>
            </w:pPr>
          </w:p>
        </w:tc>
        <w:tc>
          <w:tcPr>
            <w:tcW w:w="1864" w:type="dxa"/>
            <w:shd w:val="clear" w:color="auto" w:fill="auto"/>
          </w:tcPr>
          <w:p w14:paraId="773AD6AD" w14:textId="03BD0450" w:rsidR="000316C9" w:rsidRPr="00F66778" w:rsidRDefault="000316C9" w:rsidP="13E6B505">
            <w:pPr>
              <w:spacing w:line="259" w:lineRule="auto"/>
            </w:pPr>
            <w:r w:rsidRPr="13E6B505">
              <w:rPr>
                <w:rFonts w:cs="Tahoma"/>
                <w:sz w:val="20"/>
                <w:szCs w:val="20"/>
              </w:rPr>
              <w:t xml:space="preserve">What changes as we grow up? </w:t>
            </w:r>
          </w:p>
          <w:p w14:paraId="509395E9" w14:textId="1E1EAFD1" w:rsidR="000316C9" w:rsidRPr="00F66778" w:rsidRDefault="000316C9" w:rsidP="13E6B505">
            <w:pPr>
              <w:spacing w:line="259" w:lineRule="auto"/>
            </w:pPr>
          </w:p>
          <w:p w14:paraId="13D8E5C7" w14:textId="7AB84657" w:rsidR="000316C9" w:rsidRPr="00F66778" w:rsidRDefault="000316C9" w:rsidP="13E6B505">
            <w:pPr>
              <w:spacing w:line="259" w:lineRule="auto"/>
            </w:pPr>
            <w:r w:rsidRPr="13E6B505">
              <w:rPr>
                <w:rFonts w:cs="Tahoma"/>
                <w:sz w:val="20"/>
                <w:szCs w:val="20"/>
              </w:rPr>
              <w:t>What changes as we change from babies to adults?</w:t>
            </w:r>
          </w:p>
        </w:tc>
        <w:tc>
          <w:tcPr>
            <w:tcW w:w="4111" w:type="dxa"/>
            <w:vMerge/>
            <w:shd w:val="clear" w:color="auto" w:fill="auto"/>
          </w:tcPr>
          <w:p w14:paraId="44EAFD9C" w14:textId="34BA466E" w:rsidR="000316C9" w:rsidRPr="0057578D" w:rsidRDefault="000316C9" w:rsidP="00F179C8">
            <w:pPr>
              <w:rPr>
                <w:rFonts w:asciiTheme="minorHAnsi" w:hAnsiTheme="minorHAnsi" w:cstheme="minorHAnsi"/>
                <w:sz w:val="22"/>
              </w:rPr>
            </w:pPr>
          </w:p>
        </w:tc>
        <w:tc>
          <w:tcPr>
            <w:tcW w:w="1559" w:type="dxa"/>
            <w:shd w:val="clear" w:color="auto" w:fill="auto"/>
          </w:tcPr>
          <w:p w14:paraId="73149578" w14:textId="77777777" w:rsidR="000316C9" w:rsidRDefault="000316C9" w:rsidP="00F179C8">
            <w:pPr>
              <w:rPr>
                <w:rFonts w:asciiTheme="minorHAnsi" w:hAnsiTheme="minorHAnsi" w:cstheme="minorHAnsi"/>
                <w:sz w:val="22"/>
              </w:rPr>
            </w:pPr>
            <w:r>
              <w:rPr>
                <w:rFonts w:asciiTheme="minorHAnsi" w:hAnsiTheme="minorHAnsi" w:cstheme="minorHAnsi"/>
                <w:sz w:val="22"/>
              </w:rPr>
              <w:t>Changes from baby to now</w:t>
            </w:r>
          </w:p>
          <w:p w14:paraId="403A0ECF" w14:textId="77777777" w:rsidR="000316C9" w:rsidRDefault="000316C9" w:rsidP="00F179C8">
            <w:pPr>
              <w:rPr>
                <w:rFonts w:asciiTheme="minorHAnsi" w:hAnsiTheme="minorHAnsi" w:cstheme="minorHAnsi"/>
                <w:sz w:val="22"/>
              </w:rPr>
            </w:pPr>
            <w:r>
              <w:rPr>
                <w:rFonts w:asciiTheme="minorHAnsi" w:hAnsiTheme="minorHAnsi" w:cstheme="minorHAnsi"/>
                <w:sz w:val="22"/>
              </w:rPr>
              <w:t>Different stages in life</w:t>
            </w:r>
          </w:p>
          <w:p w14:paraId="4B94D5A5" w14:textId="77777777" w:rsidR="000316C9" w:rsidRDefault="000316C9" w:rsidP="00F179C8">
            <w:pPr>
              <w:rPr>
                <w:rFonts w:asciiTheme="minorHAnsi" w:hAnsiTheme="minorHAnsi" w:cstheme="minorHAnsi"/>
                <w:sz w:val="22"/>
              </w:rPr>
            </w:pPr>
          </w:p>
          <w:p w14:paraId="3DEEC669" w14:textId="77777777" w:rsidR="000316C9" w:rsidRPr="00D80474" w:rsidRDefault="000316C9" w:rsidP="00F179C8">
            <w:pPr>
              <w:rPr>
                <w:rFonts w:asciiTheme="minorHAnsi" w:hAnsiTheme="minorHAnsi" w:cstheme="minorHAnsi"/>
                <w:sz w:val="22"/>
              </w:rPr>
            </w:pPr>
          </w:p>
        </w:tc>
        <w:tc>
          <w:tcPr>
            <w:tcW w:w="5103" w:type="dxa"/>
            <w:shd w:val="clear" w:color="auto" w:fill="auto"/>
          </w:tcPr>
          <w:p w14:paraId="3952D930" w14:textId="77777777" w:rsidR="000316C9" w:rsidRDefault="000316C9" w:rsidP="00F179C8">
            <w:pPr>
              <w:rPr>
                <w:sz w:val="20"/>
              </w:rPr>
            </w:pPr>
            <w:r w:rsidRPr="00A16235">
              <w:rPr>
                <w:sz w:val="20"/>
              </w:rPr>
              <w:t xml:space="preserve">Sing the Jigsaw Song: ‘A New Day’. Read the suggested story or one of a similar </w:t>
            </w:r>
            <w:proofErr w:type="gramStart"/>
            <w:r w:rsidRPr="00A16235">
              <w:rPr>
                <w:sz w:val="20"/>
              </w:rPr>
              <w:t>theme</w:t>
            </w:r>
            <w:proofErr w:type="gramEnd"/>
            <w:r w:rsidRPr="00A16235">
              <w:rPr>
                <w:sz w:val="20"/>
              </w:rPr>
              <w:t xml:space="preserve"> about growing up.</w:t>
            </w:r>
          </w:p>
          <w:p w14:paraId="35A458B8" w14:textId="77777777" w:rsidR="000316C9" w:rsidRDefault="000316C9" w:rsidP="00F179C8">
            <w:pPr>
              <w:rPr>
                <w:sz w:val="20"/>
              </w:rPr>
            </w:pPr>
            <w:r w:rsidRPr="00A16235">
              <w:rPr>
                <w:sz w:val="20"/>
              </w:rPr>
              <w:t>Briefly talk about how the children have already changed from being a baby to now. Talk about visible features as well as abilities. Now show the children the picture cards of different stages in life. Questions: Can they put them in the correct order?</w:t>
            </w:r>
          </w:p>
          <w:p w14:paraId="68851877" w14:textId="77777777" w:rsidR="000316C9" w:rsidRPr="009A7747" w:rsidRDefault="000316C9" w:rsidP="00F179C8">
            <w:pPr>
              <w:rPr>
                <w:rFonts w:asciiTheme="minorHAnsi" w:hAnsiTheme="minorHAnsi" w:cstheme="minorHAnsi"/>
                <w:sz w:val="20"/>
                <w:szCs w:val="22"/>
              </w:rPr>
            </w:pPr>
            <w:r w:rsidRPr="007442D8">
              <w:rPr>
                <w:sz w:val="20"/>
              </w:rPr>
              <w:t xml:space="preserve">How will we change as we grow up? What will we be able to do that we can’t do now? Pass Jigsaw </w:t>
            </w:r>
            <w:proofErr w:type="spellStart"/>
            <w:r w:rsidRPr="007442D8">
              <w:rPr>
                <w:sz w:val="20"/>
              </w:rPr>
              <w:t>Jenie</w:t>
            </w:r>
            <w:proofErr w:type="spellEnd"/>
            <w:r w:rsidRPr="007442D8">
              <w:rPr>
                <w:sz w:val="20"/>
              </w:rPr>
              <w:t xml:space="preserve"> around the circle and ask the children what they are excited about being able to do when they grow up that they can’t do now. How do we need to look after ourselves as we grow up?</w:t>
            </w:r>
          </w:p>
        </w:tc>
      </w:tr>
      <w:tr w:rsidR="000316C9" w:rsidRPr="002339FD" w14:paraId="1DFCA648" w14:textId="77777777" w:rsidTr="000316C9">
        <w:tc>
          <w:tcPr>
            <w:tcW w:w="1284" w:type="dxa"/>
            <w:shd w:val="clear" w:color="auto" w:fill="auto"/>
          </w:tcPr>
          <w:p w14:paraId="2598DEE6" w14:textId="77777777" w:rsidR="000316C9" w:rsidRDefault="000316C9" w:rsidP="00F179C8">
            <w:pPr>
              <w:rPr>
                <w:b/>
              </w:rPr>
            </w:pPr>
            <w:r>
              <w:rPr>
                <w:b/>
              </w:rPr>
              <w:t>4</w:t>
            </w:r>
          </w:p>
        </w:tc>
        <w:tc>
          <w:tcPr>
            <w:tcW w:w="1864" w:type="dxa"/>
            <w:shd w:val="clear" w:color="auto" w:fill="auto"/>
          </w:tcPr>
          <w:p w14:paraId="7B4FFC03" w14:textId="75ECA41D" w:rsidR="000316C9" w:rsidRDefault="000316C9" w:rsidP="13E6B505">
            <w:pPr>
              <w:spacing w:line="259" w:lineRule="auto"/>
            </w:pPr>
            <w:r w:rsidRPr="13E6B505">
              <w:rPr>
                <w:rFonts w:cs="Tahoma"/>
                <w:sz w:val="20"/>
                <w:szCs w:val="20"/>
              </w:rPr>
              <w:t>How do you feel about moving into year 1?</w:t>
            </w:r>
          </w:p>
          <w:p w14:paraId="049F31CB" w14:textId="77777777" w:rsidR="000316C9" w:rsidRPr="00F66778" w:rsidRDefault="000316C9" w:rsidP="007B061E">
            <w:pPr>
              <w:rPr>
                <w:rFonts w:cs="Tahoma"/>
                <w:sz w:val="20"/>
                <w:szCs w:val="22"/>
              </w:rPr>
            </w:pPr>
          </w:p>
        </w:tc>
        <w:tc>
          <w:tcPr>
            <w:tcW w:w="4111" w:type="dxa"/>
            <w:vMerge/>
            <w:shd w:val="clear" w:color="auto" w:fill="auto"/>
          </w:tcPr>
          <w:p w14:paraId="53128261" w14:textId="6ECF522E" w:rsidR="000316C9" w:rsidRPr="0057578D" w:rsidRDefault="000316C9" w:rsidP="00F179C8">
            <w:pPr>
              <w:rPr>
                <w:rFonts w:asciiTheme="minorHAnsi" w:hAnsiTheme="minorHAnsi" w:cstheme="minorHAnsi"/>
                <w:sz w:val="22"/>
              </w:rPr>
            </w:pPr>
          </w:p>
        </w:tc>
        <w:tc>
          <w:tcPr>
            <w:tcW w:w="1559" w:type="dxa"/>
            <w:shd w:val="clear" w:color="auto" w:fill="auto"/>
          </w:tcPr>
          <w:p w14:paraId="5139F8D1" w14:textId="77777777" w:rsidR="000316C9" w:rsidRDefault="000316C9" w:rsidP="00C31FD1">
            <w:pPr>
              <w:rPr>
                <w:rFonts w:asciiTheme="minorHAnsi" w:hAnsiTheme="minorHAnsi"/>
                <w:sz w:val="22"/>
              </w:rPr>
            </w:pPr>
            <w:r>
              <w:rPr>
                <w:rFonts w:asciiTheme="minorHAnsi" w:hAnsiTheme="minorHAnsi"/>
                <w:sz w:val="22"/>
              </w:rPr>
              <w:t>Feelings</w:t>
            </w:r>
          </w:p>
          <w:p w14:paraId="33C99B03" w14:textId="77777777" w:rsidR="000316C9" w:rsidRDefault="000316C9" w:rsidP="00C31FD1">
            <w:pPr>
              <w:rPr>
                <w:rFonts w:asciiTheme="minorHAnsi" w:hAnsiTheme="minorHAnsi"/>
                <w:sz w:val="22"/>
              </w:rPr>
            </w:pPr>
            <w:r>
              <w:rPr>
                <w:rFonts w:asciiTheme="minorHAnsi" w:hAnsiTheme="minorHAnsi"/>
                <w:sz w:val="22"/>
              </w:rPr>
              <w:t xml:space="preserve">Excited </w:t>
            </w:r>
          </w:p>
          <w:p w14:paraId="3A6B20D8" w14:textId="77777777" w:rsidR="000316C9" w:rsidRDefault="000316C9" w:rsidP="00C31FD1">
            <w:pPr>
              <w:rPr>
                <w:rFonts w:asciiTheme="minorHAnsi" w:hAnsiTheme="minorHAnsi"/>
                <w:sz w:val="22"/>
              </w:rPr>
            </w:pPr>
            <w:r>
              <w:rPr>
                <w:rFonts w:asciiTheme="minorHAnsi" w:hAnsiTheme="minorHAnsi"/>
                <w:sz w:val="22"/>
              </w:rPr>
              <w:t>Anxious</w:t>
            </w:r>
          </w:p>
          <w:p w14:paraId="2E81CB6F" w14:textId="77777777" w:rsidR="000316C9" w:rsidRDefault="000316C9" w:rsidP="00C31FD1">
            <w:pPr>
              <w:rPr>
                <w:rFonts w:asciiTheme="minorHAnsi" w:hAnsiTheme="minorHAnsi"/>
                <w:sz w:val="22"/>
              </w:rPr>
            </w:pPr>
            <w:r>
              <w:rPr>
                <w:rFonts w:asciiTheme="minorHAnsi" w:hAnsiTheme="minorHAnsi"/>
                <w:sz w:val="22"/>
              </w:rPr>
              <w:t>Nervous</w:t>
            </w:r>
          </w:p>
          <w:p w14:paraId="3AE2A102" w14:textId="77777777" w:rsidR="000316C9" w:rsidRDefault="000316C9" w:rsidP="00C31FD1">
            <w:pPr>
              <w:rPr>
                <w:rFonts w:asciiTheme="minorHAnsi" w:hAnsiTheme="minorHAnsi"/>
                <w:sz w:val="22"/>
              </w:rPr>
            </w:pPr>
            <w:r>
              <w:rPr>
                <w:rFonts w:asciiTheme="minorHAnsi" w:hAnsiTheme="minorHAnsi"/>
                <w:sz w:val="22"/>
              </w:rPr>
              <w:t>Worried</w:t>
            </w:r>
          </w:p>
          <w:p w14:paraId="1A437DF1" w14:textId="77777777" w:rsidR="000316C9" w:rsidRDefault="000316C9" w:rsidP="00C31FD1">
            <w:pPr>
              <w:rPr>
                <w:rFonts w:asciiTheme="minorHAnsi" w:hAnsiTheme="minorHAnsi"/>
                <w:sz w:val="22"/>
              </w:rPr>
            </w:pPr>
            <w:r>
              <w:rPr>
                <w:rFonts w:asciiTheme="minorHAnsi" w:hAnsiTheme="minorHAnsi"/>
                <w:sz w:val="22"/>
              </w:rPr>
              <w:t>Happy</w:t>
            </w:r>
          </w:p>
          <w:p w14:paraId="6B101A20" w14:textId="77777777" w:rsidR="000316C9" w:rsidRDefault="000316C9" w:rsidP="00C31FD1">
            <w:pPr>
              <w:rPr>
                <w:rFonts w:asciiTheme="minorHAnsi" w:hAnsiTheme="minorHAnsi"/>
                <w:sz w:val="22"/>
              </w:rPr>
            </w:pPr>
            <w:r>
              <w:rPr>
                <w:rFonts w:asciiTheme="minorHAnsi" w:hAnsiTheme="minorHAnsi"/>
                <w:sz w:val="22"/>
              </w:rPr>
              <w:t>Year 1</w:t>
            </w:r>
          </w:p>
          <w:p w14:paraId="5DDF268D" w14:textId="77777777" w:rsidR="000316C9" w:rsidRDefault="000316C9" w:rsidP="00C31FD1">
            <w:pPr>
              <w:rPr>
                <w:rFonts w:asciiTheme="minorHAnsi" w:hAnsiTheme="minorHAnsi"/>
                <w:sz w:val="22"/>
              </w:rPr>
            </w:pPr>
            <w:r>
              <w:rPr>
                <w:rFonts w:asciiTheme="minorHAnsi" w:hAnsiTheme="minorHAnsi"/>
                <w:sz w:val="22"/>
              </w:rPr>
              <w:t>Transition</w:t>
            </w:r>
          </w:p>
          <w:p w14:paraId="004B1611" w14:textId="77777777" w:rsidR="000316C9" w:rsidRDefault="000316C9" w:rsidP="00C31FD1">
            <w:pPr>
              <w:rPr>
                <w:rFonts w:asciiTheme="minorHAnsi" w:hAnsiTheme="minorHAnsi"/>
                <w:sz w:val="22"/>
              </w:rPr>
            </w:pPr>
            <w:r>
              <w:rPr>
                <w:rFonts w:asciiTheme="minorHAnsi" w:hAnsiTheme="minorHAnsi"/>
                <w:sz w:val="22"/>
              </w:rPr>
              <w:t>New class</w:t>
            </w:r>
          </w:p>
          <w:p w14:paraId="62486C05" w14:textId="77777777" w:rsidR="000316C9" w:rsidRPr="0057578D" w:rsidRDefault="000316C9" w:rsidP="00C31FD1">
            <w:pPr>
              <w:rPr>
                <w:rFonts w:asciiTheme="minorHAnsi" w:hAnsiTheme="minorHAnsi"/>
                <w:sz w:val="22"/>
              </w:rPr>
            </w:pPr>
          </w:p>
        </w:tc>
        <w:tc>
          <w:tcPr>
            <w:tcW w:w="5103" w:type="dxa"/>
            <w:shd w:val="clear" w:color="auto" w:fill="auto"/>
          </w:tcPr>
          <w:p w14:paraId="360EA4B9" w14:textId="77777777" w:rsidR="000316C9" w:rsidRDefault="000316C9" w:rsidP="00F179C8">
            <w:pPr>
              <w:rPr>
                <w:sz w:val="20"/>
              </w:rPr>
            </w:pPr>
            <w:r w:rsidRPr="00913E77">
              <w:rPr>
                <w:sz w:val="20"/>
              </w:rPr>
              <w:t xml:space="preserve">Sing the Jigsaw Song: ‘A New Day’. Get the children to stand up. Ask them to move around the room in a happy way, then a sad way. Get them to move around in different ways according to different emotions. Children take turns to hold Jigsaw </w:t>
            </w:r>
            <w:proofErr w:type="spellStart"/>
            <w:r w:rsidRPr="00913E77">
              <w:rPr>
                <w:sz w:val="20"/>
              </w:rPr>
              <w:t>Jenie</w:t>
            </w:r>
            <w:proofErr w:type="spellEnd"/>
            <w:r w:rsidRPr="00913E77">
              <w:rPr>
                <w:sz w:val="20"/>
              </w:rPr>
              <w:t xml:space="preserve"> during this activity.</w:t>
            </w:r>
          </w:p>
          <w:p w14:paraId="7BF7AC26" w14:textId="790942C3" w:rsidR="000316C9" w:rsidRDefault="000316C9" w:rsidP="00F179C8">
            <w:pPr>
              <w:rPr>
                <w:sz w:val="20"/>
              </w:rPr>
            </w:pPr>
            <w:r w:rsidRPr="00913E77">
              <w:rPr>
                <w:sz w:val="20"/>
              </w:rPr>
              <w:t xml:space="preserve">Explain to children that they will soon be moving to a new class and that they may be feeling some of the emotions they have just acted out. Read the suggested story or one similar about having worries and that the best thing to do is to share them. Tell the children that it is only natural to be feeling lots of different emotions. Questions: What are you excited </w:t>
            </w:r>
            <w:r w:rsidRPr="00913E77">
              <w:rPr>
                <w:sz w:val="20"/>
              </w:rPr>
              <w:lastRenderedPageBreak/>
              <w:t xml:space="preserve">about? Are you nervous about anything? Are you scared about anything? </w:t>
            </w:r>
          </w:p>
          <w:p w14:paraId="3B5B5B46" w14:textId="77777777" w:rsidR="000316C9" w:rsidRPr="009A7747" w:rsidRDefault="000316C9" w:rsidP="00F179C8">
            <w:pPr>
              <w:rPr>
                <w:rFonts w:asciiTheme="minorHAnsi" w:hAnsiTheme="minorHAnsi" w:cstheme="minorHAnsi"/>
                <w:sz w:val="20"/>
                <w:szCs w:val="22"/>
              </w:rPr>
            </w:pPr>
            <w:r w:rsidRPr="00913E77">
              <w:rPr>
                <w:sz w:val="20"/>
              </w:rPr>
              <w:t>Set children a challenge to think about going next year. What are they excited about? Are they nervous about anything? Are they scared about anything? Get the children or adults to write their ideas down on paper and place them in a worry box or looking forward to box that is freely accessible in the classroom. Let them know that Jigsaw Jack (orange Jigsaw Friend) will be waiting for them in next year. (Jack may be able to visit them).</w:t>
            </w:r>
          </w:p>
        </w:tc>
      </w:tr>
      <w:tr w:rsidR="000316C9" w:rsidRPr="002339FD" w14:paraId="3FE70018" w14:textId="77777777" w:rsidTr="000316C9">
        <w:tc>
          <w:tcPr>
            <w:tcW w:w="1284" w:type="dxa"/>
            <w:shd w:val="clear" w:color="auto" w:fill="auto"/>
          </w:tcPr>
          <w:p w14:paraId="78941E47" w14:textId="77777777" w:rsidR="000316C9" w:rsidRDefault="000316C9" w:rsidP="00F179C8">
            <w:pPr>
              <w:rPr>
                <w:b/>
              </w:rPr>
            </w:pPr>
            <w:r>
              <w:rPr>
                <w:b/>
              </w:rPr>
              <w:lastRenderedPageBreak/>
              <w:t>5</w:t>
            </w:r>
          </w:p>
          <w:p w14:paraId="1299C43A" w14:textId="77777777" w:rsidR="000316C9" w:rsidRDefault="000316C9" w:rsidP="00F179C8">
            <w:pPr>
              <w:rPr>
                <w:b/>
              </w:rPr>
            </w:pPr>
          </w:p>
        </w:tc>
        <w:tc>
          <w:tcPr>
            <w:tcW w:w="1864" w:type="dxa"/>
            <w:shd w:val="clear" w:color="auto" w:fill="auto"/>
          </w:tcPr>
          <w:p w14:paraId="3FDE8666" w14:textId="1CF59876" w:rsidR="000316C9" w:rsidRPr="00F66778" w:rsidRDefault="000316C9" w:rsidP="13E6B505">
            <w:pPr>
              <w:spacing w:line="259" w:lineRule="auto"/>
            </w:pPr>
            <w:r w:rsidRPr="13E6B505">
              <w:rPr>
                <w:rFonts w:cs="Tahoma"/>
                <w:sz w:val="20"/>
                <w:szCs w:val="20"/>
              </w:rPr>
              <w:t>What are you looking forward to about going into year 1?</w:t>
            </w:r>
          </w:p>
          <w:p w14:paraId="246F7CEA" w14:textId="4DF85963" w:rsidR="000316C9" w:rsidRPr="00F66778" w:rsidRDefault="000316C9" w:rsidP="13E6B505">
            <w:pPr>
              <w:spacing w:line="259" w:lineRule="auto"/>
            </w:pPr>
          </w:p>
          <w:p w14:paraId="5E0E5862" w14:textId="0A68FC09" w:rsidR="000316C9" w:rsidRPr="00F66778" w:rsidRDefault="000316C9" w:rsidP="13E6B505">
            <w:pPr>
              <w:spacing w:line="259" w:lineRule="auto"/>
            </w:pPr>
            <w:r w:rsidRPr="13E6B505">
              <w:rPr>
                <w:rFonts w:cs="Tahoma"/>
                <w:sz w:val="20"/>
                <w:szCs w:val="20"/>
              </w:rPr>
              <w:t xml:space="preserve">What are you worried about? </w:t>
            </w:r>
          </w:p>
        </w:tc>
        <w:tc>
          <w:tcPr>
            <w:tcW w:w="4111" w:type="dxa"/>
            <w:vMerge/>
            <w:shd w:val="clear" w:color="auto" w:fill="auto"/>
          </w:tcPr>
          <w:p w14:paraId="4DDBEF00" w14:textId="51718B40" w:rsidR="000316C9" w:rsidRPr="0057578D" w:rsidRDefault="000316C9" w:rsidP="00F179C8">
            <w:pPr>
              <w:rPr>
                <w:rFonts w:asciiTheme="minorHAnsi" w:hAnsiTheme="minorHAnsi" w:cstheme="minorHAnsi"/>
                <w:sz w:val="22"/>
              </w:rPr>
            </w:pPr>
          </w:p>
        </w:tc>
        <w:tc>
          <w:tcPr>
            <w:tcW w:w="1559" w:type="dxa"/>
            <w:shd w:val="clear" w:color="auto" w:fill="auto"/>
          </w:tcPr>
          <w:p w14:paraId="4745B91C" w14:textId="77777777" w:rsidR="000316C9" w:rsidRDefault="000316C9" w:rsidP="00F179C8">
            <w:pPr>
              <w:rPr>
                <w:rFonts w:asciiTheme="minorHAnsi" w:hAnsiTheme="minorHAnsi"/>
                <w:sz w:val="22"/>
              </w:rPr>
            </w:pPr>
            <w:r>
              <w:rPr>
                <w:rFonts w:asciiTheme="minorHAnsi" w:hAnsiTheme="minorHAnsi"/>
                <w:sz w:val="22"/>
              </w:rPr>
              <w:t>Year 1</w:t>
            </w:r>
          </w:p>
          <w:p w14:paraId="37C5CC2F" w14:textId="77777777" w:rsidR="000316C9" w:rsidRDefault="000316C9" w:rsidP="00F179C8">
            <w:pPr>
              <w:rPr>
                <w:rFonts w:asciiTheme="minorHAnsi" w:hAnsiTheme="minorHAnsi"/>
                <w:sz w:val="22"/>
              </w:rPr>
            </w:pPr>
            <w:r>
              <w:rPr>
                <w:rFonts w:asciiTheme="minorHAnsi" w:hAnsiTheme="minorHAnsi"/>
                <w:sz w:val="22"/>
              </w:rPr>
              <w:t>Worries</w:t>
            </w:r>
          </w:p>
          <w:p w14:paraId="335AD14C" w14:textId="77777777" w:rsidR="000316C9" w:rsidRDefault="000316C9" w:rsidP="00F179C8">
            <w:pPr>
              <w:rPr>
                <w:rFonts w:asciiTheme="minorHAnsi" w:hAnsiTheme="minorHAnsi"/>
                <w:sz w:val="22"/>
              </w:rPr>
            </w:pPr>
            <w:r>
              <w:rPr>
                <w:rFonts w:asciiTheme="minorHAnsi" w:hAnsiTheme="minorHAnsi"/>
                <w:sz w:val="22"/>
              </w:rPr>
              <w:t xml:space="preserve">Transition </w:t>
            </w:r>
          </w:p>
          <w:p w14:paraId="516954B7" w14:textId="77777777" w:rsidR="000316C9" w:rsidRDefault="000316C9" w:rsidP="00F179C8">
            <w:pPr>
              <w:rPr>
                <w:rFonts w:asciiTheme="minorHAnsi" w:hAnsiTheme="minorHAnsi"/>
                <w:sz w:val="22"/>
              </w:rPr>
            </w:pPr>
            <w:r>
              <w:rPr>
                <w:rFonts w:asciiTheme="minorHAnsi" w:hAnsiTheme="minorHAnsi"/>
                <w:sz w:val="22"/>
              </w:rPr>
              <w:t>Emotions</w:t>
            </w:r>
          </w:p>
          <w:p w14:paraId="3461D779" w14:textId="77777777" w:rsidR="000316C9" w:rsidRPr="0057578D" w:rsidRDefault="000316C9" w:rsidP="00F179C8">
            <w:pPr>
              <w:rPr>
                <w:rFonts w:asciiTheme="minorHAnsi" w:hAnsiTheme="minorHAnsi"/>
                <w:sz w:val="22"/>
              </w:rPr>
            </w:pPr>
          </w:p>
        </w:tc>
        <w:tc>
          <w:tcPr>
            <w:tcW w:w="5103" w:type="dxa"/>
            <w:shd w:val="clear" w:color="auto" w:fill="auto"/>
          </w:tcPr>
          <w:p w14:paraId="64AD3A05" w14:textId="77777777" w:rsidR="000316C9" w:rsidRPr="00E9128A" w:rsidRDefault="000316C9" w:rsidP="00F179C8">
            <w:pPr>
              <w:rPr>
                <w:sz w:val="20"/>
              </w:rPr>
            </w:pPr>
            <w:r w:rsidRPr="00E9128A">
              <w:rPr>
                <w:sz w:val="20"/>
              </w:rPr>
              <w:t xml:space="preserve">Put on some music. Ask the children if they can move happily to the music. How could they move so it looks like they were sad? Can they move around looking excited/worried? Children take turns to hold Jigsaw </w:t>
            </w:r>
            <w:proofErr w:type="spellStart"/>
            <w:r w:rsidRPr="00E9128A">
              <w:rPr>
                <w:sz w:val="20"/>
              </w:rPr>
              <w:t>Jenie</w:t>
            </w:r>
            <w:proofErr w:type="spellEnd"/>
            <w:r w:rsidRPr="00E9128A">
              <w:rPr>
                <w:sz w:val="20"/>
              </w:rPr>
              <w:t xml:space="preserve"> during this activity.</w:t>
            </w:r>
          </w:p>
          <w:p w14:paraId="2347D28F" w14:textId="77777777" w:rsidR="000316C9" w:rsidRPr="00E9128A" w:rsidRDefault="000316C9" w:rsidP="00F179C8">
            <w:pPr>
              <w:rPr>
                <w:sz w:val="20"/>
              </w:rPr>
            </w:pPr>
            <w:r w:rsidRPr="00E9128A">
              <w:rPr>
                <w:sz w:val="20"/>
              </w:rPr>
              <w:t xml:space="preserve">Sit the children in a circle and tell the children that Jigsaw </w:t>
            </w:r>
            <w:proofErr w:type="spellStart"/>
            <w:r w:rsidRPr="00E9128A">
              <w:rPr>
                <w:sz w:val="20"/>
              </w:rPr>
              <w:t>Jenie</w:t>
            </w:r>
            <w:proofErr w:type="spellEnd"/>
            <w:r w:rsidRPr="00E9128A">
              <w:rPr>
                <w:sz w:val="20"/>
              </w:rPr>
              <w:t xml:space="preserve"> is feeling a little scared as he is going to visit Year 1 soon. Can the children help cheer </w:t>
            </w:r>
            <w:proofErr w:type="spellStart"/>
            <w:r w:rsidRPr="00E9128A">
              <w:rPr>
                <w:sz w:val="20"/>
              </w:rPr>
              <w:t>Jenie</w:t>
            </w:r>
            <w:proofErr w:type="spellEnd"/>
            <w:r w:rsidRPr="00E9128A">
              <w:rPr>
                <w:sz w:val="20"/>
              </w:rPr>
              <w:t xml:space="preserve"> up? Questions: Is there anything exciting about going to Year 1 that they can tell him about? Jigsaw Jack is in Year 1 waiting to meet them all. (Can he come to Reception to visit this lesson?)</w:t>
            </w:r>
          </w:p>
          <w:p w14:paraId="5F91DD79" w14:textId="77777777" w:rsidR="000316C9" w:rsidRPr="00495744" w:rsidRDefault="000316C9" w:rsidP="00F179C8">
            <w:pPr>
              <w:rPr>
                <w:rFonts w:asciiTheme="minorHAnsi" w:hAnsiTheme="minorHAnsi" w:cstheme="minorHAnsi"/>
                <w:b/>
                <w:sz w:val="20"/>
              </w:rPr>
            </w:pPr>
            <w:r w:rsidRPr="00E9128A">
              <w:rPr>
                <w:sz w:val="20"/>
              </w:rPr>
              <w:t>Ask the children to share some of the things they are excited about or worried about when they go to Year 1? Try to talk about some of the fears/ worries they may have and how to overcome them.</w:t>
            </w:r>
          </w:p>
        </w:tc>
      </w:tr>
      <w:tr w:rsidR="000316C9" w:rsidRPr="002339FD" w14:paraId="117E6A9D" w14:textId="77777777" w:rsidTr="000316C9">
        <w:tc>
          <w:tcPr>
            <w:tcW w:w="1284" w:type="dxa"/>
            <w:shd w:val="clear" w:color="auto" w:fill="auto"/>
          </w:tcPr>
          <w:p w14:paraId="29B4EA11" w14:textId="77777777" w:rsidR="000316C9" w:rsidRDefault="000316C9" w:rsidP="00F179C8">
            <w:pPr>
              <w:rPr>
                <w:b/>
              </w:rPr>
            </w:pPr>
            <w:r>
              <w:rPr>
                <w:b/>
              </w:rPr>
              <w:t>6</w:t>
            </w:r>
          </w:p>
          <w:p w14:paraId="1FC39945" w14:textId="77777777" w:rsidR="000316C9" w:rsidRDefault="000316C9" w:rsidP="00F179C8">
            <w:pPr>
              <w:rPr>
                <w:b/>
              </w:rPr>
            </w:pPr>
          </w:p>
        </w:tc>
        <w:tc>
          <w:tcPr>
            <w:tcW w:w="1864" w:type="dxa"/>
            <w:shd w:val="clear" w:color="auto" w:fill="auto"/>
          </w:tcPr>
          <w:p w14:paraId="3DF9DCE8" w14:textId="6BE49737" w:rsidR="000316C9" w:rsidRPr="00C6536A" w:rsidRDefault="000316C9" w:rsidP="00F179C8">
            <w:pPr>
              <w:rPr>
                <w:rFonts w:cs="Tahoma"/>
                <w:sz w:val="22"/>
                <w:szCs w:val="22"/>
              </w:rPr>
            </w:pPr>
            <w:r w:rsidRPr="13E6B505">
              <w:rPr>
                <w:rFonts w:cs="Tahoma"/>
                <w:sz w:val="20"/>
                <w:szCs w:val="20"/>
              </w:rPr>
              <w:t>What are you favourite memories of this year in Reception?</w:t>
            </w:r>
          </w:p>
        </w:tc>
        <w:tc>
          <w:tcPr>
            <w:tcW w:w="4111" w:type="dxa"/>
            <w:vMerge/>
            <w:shd w:val="clear" w:color="auto" w:fill="auto"/>
          </w:tcPr>
          <w:p w14:paraId="3E09405F" w14:textId="2DA94BA4" w:rsidR="000316C9" w:rsidRPr="0057578D" w:rsidRDefault="000316C9" w:rsidP="00F179C8">
            <w:pPr>
              <w:rPr>
                <w:rFonts w:asciiTheme="minorHAnsi" w:hAnsiTheme="minorHAnsi" w:cstheme="minorHAnsi"/>
                <w:sz w:val="22"/>
              </w:rPr>
            </w:pPr>
          </w:p>
        </w:tc>
        <w:tc>
          <w:tcPr>
            <w:tcW w:w="1559" w:type="dxa"/>
            <w:shd w:val="clear" w:color="auto" w:fill="auto"/>
          </w:tcPr>
          <w:p w14:paraId="1363764F" w14:textId="77777777" w:rsidR="000316C9" w:rsidRDefault="000316C9" w:rsidP="00F179C8">
            <w:pPr>
              <w:rPr>
                <w:rFonts w:asciiTheme="minorHAnsi" w:hAnsiTheme="minorHAnsi"/>
                <w:sz w:val="22"/>
              </w:rPr>
            </w:pPr>
            <w:r>
              <w:rPr>
                <w:rFonts w:asciiTheme="minorHAnsi" w:hAnsiTheme="minorHAnsi"/>
                <w:sz w:val="22"/>
              </w:rPr>
              <w:t>Memories</w:t>
            </w:r>
          </w:p>
          <w:p w14:paraId="69870F04" w14:textId="77777777" w:rsidR="000316C9" w:rsidRDefault="000316C9" w:rsidP="00F179C8">
            <w:pPr>
              <w:rPr>
                <w:rFonts w:asciiTheme="minorHAnsi" w:hAnsiTheme="minorHAnsi"/>
                <w:sz w:val="22"/>
              </w:rPr>
            </w:pPr>
            <w:r>
              <w:rPr>
                <w:rFonts w:asciiTheme="minorHAnsi" w:hAnsiTheme="minorHAnsi"/>
                <w:sz w:val="22"/>
              </w:rPr>
              <w:t>Enjoyed</w:t>
            </w:r>
          </w:p>
          <w:p w14:paraId="6AB771CA" w14:textId="77777777" w:rsidR="000316C9" w:rsidRDefault="000316C9" w:rsidP="00F179C8">
            <w:pPr>
              <w:rPr>
                <w:rFonts w:asciiTheme="minorHAnsi" w:hAnsiTheme="minorHAnsi"/>
                <w:sz w:val="22"/>
              </w:rPr>
            </w:pPr>
            <w:r>
              <w:rPr>
                <w:rFonts w:asciiTheme="minorHAnsi" w:hAnsiTheme="minorHAnsi"/>
                <w:sz w:val="22"/>
              </w:rPr>
              <w:t>Best bits</w:t>
            </w:r>
          </w:p>
          <w:p w14:paraId="4AB7C921" w14:textId="77777777" w:rsidR="000316C9" w:rsidRDefault="000316C9" w:rsidP="00F179C8">
            <w:pPr>
              <w:rPr>
                <w:rFonts w:asciiTheme="minorHAnsi" w:hAnsiTheme="minorHAnsi"/>
                <w:sz w:val="22"/>
              </w:rPr>
            </w:pPr>
            <w:r>
              <w:rPr>
                <w:rFonts w:asciiTheme="minorHAnsi" w:hAnsiTheme="minorHAnsi"/>
                <w:sz w:val="22"/>
              </w:rPr>
              <w:t>Special moments</w:t>
            </w:r>
          </w:p>
          <w:p w14:paraId="55FD5B64" w14:textId="77777777" w:rsidR="000316C9" w:rsidRDefault="000316C9" w:rsidP="00F179C8">
            <w:pPr>
              <w:rPr>
                <w:rFonts w:asciiTheme="minorHAnsi" w:hAnsiTheme="minorHAnsi"/>
                <w:sz w:val="22"/>
              </w:rPr>
            </w:pPr>
            <w:r>
              <w:rPr>
                <w:rFonts w:asciiTheme="minorHAnsi" w:hAnsiTheme="minorHAnsi"/>
                <w:sz w:val="22"/>
              </w:rPr>
              <w:lastRenderedPageBreak/>
              <w:t>Favourite thing/ topic</w:t>
            </w:r>
          </w:p>
          <w:p w14:paraId="2ABC6F94" w14:textId="77777777" w:rsidR="000316C9" w:rsidRDefault="000316C9" w:rsidP="00F179C8">
            <w:pPr>
              <w:rPr>
                <w:rFonts w:asciiTheme="minorHAnsi" w:hAnsiTheme="minorHAnsi"/>
                <w:sz w:val="22"/>
              </w:rPr>
            </w:pPr>
            <w:r>
              <w:rPr>
                <w:rFonts w:asciiTheme="minorHAnsi" w:hAnsiTheme="minorHAnsi"/>
                <w:sz w:val="22"/>
              </w:rPr>
              <w:t>Achieved</w:t>
            </w:r>
          </w:p>
          <w:p w14:paraId="0562CB0E" w14:textId="77777777" w:rsidR="000316C9" w:rsidRPr="0057578D" w:rsidRDefault="000316C9" w:rsidP="00F179C8">
            <w:pPr>
              <w:rPr>
                <w:rFonts w:asciiTheme="minorHAnsi" w:hAnsiTheme="minorHAnsi"/>
                <w:sz w:val="22"/>
              </w:rPr>
            </w:pPr>
          </w:p>
        </w:tc>
        <w:tc>
          <w:tcPr>
            <w:tcW w:w="5103" w:type="dxa"/>
            <w:shd w:val="clear" w:color="auto" w:fill="auto"/>
          </w:tcPr>
          <w:p w14:paraId="3EFA4A56" w14:textId="77777777" w:rsidR="000316C9" w:rsidRPr="00E9128A" w:rsidRDefault="000316C9" w:rsidP="00F179C8">
            <w:pPr>
              <w:rPr>
                <w:sz w:val="20"/>
              </w:rPr>
            </w:pPr>
            <w:r w:rsidRPr="00E9128A">
              <w:rPr>
                <w:sz w:val="20"/>
              </w:rPr>
              <w:lastRenderedPageBreak/>
              <w:t xml:space="preserve">Raise Jigsaw Jerrie Cat’s paws to indicate to children that they need to PAUSE (Stop), take a deep breath in and out and think of what they enjoy about being in Reception. Sit in a circle, including all the children and adults. Ask the children to think about all the things we have achieved this year. What has been their favourite thing this year? Grown-ups share their favourite </w:t>
            </w:r>
            <w:r w:rsidRPr="00E9128A">
              <w:rPr>
                <w:sz w:val="20"/>
              </w:rPr>
              <w:lastRenderedPageBreak/>
              <w:t xml:space="preserve">memory from the past year. Jigsaw </w:t>
            </w:r>
            <w:proofErr w:type="spellStart"/>
            <w:r w:rsidRPr="00E9128A">
              <w:rPr>
                <w:sz w:val="20"/>
              </w:rPr>
              <w:t>Jenie</w:t>
            </w:r>
            <w:proofErr w:type="spellEnd"/>
            <w:r w:rsidRPr="00E9128A">
              <w:rPr>
                <w:sz w:val="20"/>
              </w:rPr>
              <w:t xml:space="preserve"> shares his favourite moments.</w:t>
            </w:r>
          </w:p>
          <w:p w14:paraId="291AA9A8" w14:textId="77777777" w:rsidR="000316C9" w:rsidRPr="00E9128A" w:rsidRDefault="000316C9" w:rsidP="00F179C8">
            <w:pPr>
              <w:rPr>
                <w:sz w:val="20"/>
              </w:rPr>
            </w:pPr>
            <w:r w:rsidRPr="00E9128A">
              <w:rPr>
                <w:sz w:val="20"/>
              </w:rPr>
              <w:t>Show the children the special box. Explain to them that this is a special box that holds all the wonderful memories of the last year. Pass the box round the circle and get the children to talk about their favourite thing of the last year and put it in the box. Questions: What has been your favourite thing this year? What have we achieved this year? What have you learnt to do?</w:t>
            </w:r>
          </w:p>
          <w:p w14:paraId="3EE0C22F" w14:textId="77777777" w:rsidR="000316C9" w:rsidRPr="00E9128A" w:rsidRDefault="000316C9" w:rsidP="00F179C8">
            <w:pPr>
              <w:rPr>
                <w:sz w:val="20"/>
              </w:rPr>
            </w:pPr>
            <w:r w:rsidRPr="00E9128A">
              <w:rPr>
                <w:sz w:val="20"/>
              </w:rPr>
              <w:t>Close the box and explain how we will always have the memories of all the fun and exciting things we have done and that the next year will also be full of fun and exciting things that they will always remember</w:t>
            </w:r>
            <w:r>
              <w:rPr>
                <w:sz w:val="20"/>
              </w:rPr>
              <w:t>.</w:t>
            </w:r>
          </w:p>
        </w:tc>
      </w:tr>
    </w:tbl>
    <w:p w14:paraId="6D98A12B" w14:textId="77777777" w:rsidR="002A79C4" w:rsidRDefault="002A79C4" w:rsidP="003823C3">
      <w:pPr>
        <w:rPr>
          <w:b/>
        </w:rPr>
      </w:pPr>
    </w:p>
    <w:p w14:paraId="332CE5CC" w14:textId="77777777" w:rsidR="002F2050" w:rsidRDefault="002F2050" w:rsidP="003F14E0">
      <w:r>
        <w:t>Future Learning:</w:t>
      </w:r>
    </w:p>
    <w:p w14:paraId="18EDB62E" w14:textId="77777777" w:rsidR="002F2050" w:rsidRDefault="002F2050" w:rsidP="003F14E0"/>
    <w:p w14:paraId="4F9DEE4C" w14:textId="77777777" w:rsidR="002F2050" w:rsidRDefault="002F2050" w:rsidP="002F2050">
      <w:pPr>
        <w:pStyle w:val="ListParagraph"/>
        <w:numPr>
          <w:ilvl w:val="0"/>
          <w:numId w:val="8"/>
        </w:numPr>
      </w:pPr>
      <w:r>
        <w:t>To understand different life cycles.</w:t>
      </w:r>
    </w:p>
    <w:p w14:paraId="78CBC188" w14:textId="77777777" w:rsidR="002F2050" w:rsidRDefault="002F2050" w:rsidP="002F2050">
      <w:pPr>
        <w:pStyle w:val="ListParagraph"/>
        <w:numPr>
          <w:ilvl w:val="0"/>
          <w:numId w:val="8"/>
        </w:numPr>
      </w:pPr>
      <w:r>
        <w:t>To describe changes that have happened to me since I was a baby, recognise and use the correct names for main parts of the body including external genitalia.</w:t>
      </w:r>
    </w:p>
    <w:p w14:paraId="2EC31CC3" w14:textId="77777777" w:rsidR="002F2050" w:rsidRDefault="002F2050" w:rsidP="002F2050">
      <w:pPr>
        <w:pStyle w:val="ListParagraph"/>
        <w:numPr>
          <w:ilvl w:val="0"/>
          <w:numId w:val="8"/>
        </w:numPr>
      </w:pPr>
      <w:r>
        <w:t>To describe what has changed and what has stayed the same in our lives.</w:t>
      </w:r>
    </w:p>
    <w:p w14:paraId="7F4016B2" w14:textId="77777777" w:rsidR="002F2050" w:rsidRDefault="002F2050" w:rsidP="002F2050">
      <w:pPr>
        <w:pStyle w:val="ListParagraph"/>
        <w:numPr>
          <w:ilvl w:val="0"/>
          <w:numId w:val="8"/>
        </w:numPr>
      </w:pPr>
      <w:r>
        <w:t>To compare physical differences between boys and girls.</w:t>
      </w:r>
    </w:p>
    <w:p w14:paraId="0169847C" w14:textId="77777777" w:rsidR="002F2050" w:rsidRDefault="002F2050" w:rsidP="002F2050">
      <w:pPr>
        <w:pStyle w:val="ListParagraph"/>
        <w:numPr>
          <w:ilvl w:val="0"/>
          <w:numId w:val="8"/>
        </w:numPr>
      </w:pPr>
      <w:r>
        <w:t>To recognise which forms of physical contact are acceptable and unacceptable to me.</w:t>
      </w:r>
    </w:p>
    <w:p w14:paraId="480C2E36" w14:textId="77777777" w:rsidR="002F2050" w:rsidRDefault="002F2050" w:rsidP="002F2050">
      <w:pPr>
        <w:pStyle w:val="ListParagraph"/>
        <w:numPr>
          <w:ilvl w:val="0"/>
          <w:numId w:val="8"/>
        </w:numPr>
      </w:pPr>
      <w:r>
        <w:t>To know that learning means that we change.</w:t>
      </w:r>
    </w:p>
    <w:p w14:paraId="29D6B04F" w14:textId="3E486AFC" w:rsidR="00503BE9" w:rsidRDefault="00503BE9" w:rsidP="002F2050">
      <w:pPr>
        <w:pStyle w:val="ListParagraph"/>
        <w:ind w:left="792"/>
      </w:pPr>
    </w:p>
    <w:sectPr w:rsidR="00503BE9" w:rsidSect="003823C3">
      <w:pgSz w:w="16838" w:h="11906" w:orient="landscape"/>
      <w:pgMar w:top="1797" w:right="1440" w:bottom="1797"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7E0434" w14:textId="77777777" w:rsidR="00FE6A6E" w:rsidRDefault="00FE6A6E" w:rsidP="00503BE9">
      <w:r>
        <w:separator/>
      </w:r>
    </w:p>
  </w:endnote>
  <w:endnote w:type="continuationSeparator" w:id="0">
    <w:p w14:paraId="5F0607BB" w14:textId="77777777" w:rsidR="00FE6A6E" w:rsidRDefault="00FE6A6E" w:rsidP="00503B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CEE71B5" w14:textId="77777777" w:rsidR="00FE6A6E" w:rsidRDefault="00FE6A6E" w:rsidP="00503BE9">
      <w:r>
        <w:separator/>
      </w:r>
    </w:p>
  </w:footnote>
  <w:footnote w:type="continuationSeparator" w:id="0">
    <w:p w14:paraId="1423AAD9" w14:textId="77777777" w:rsidR="00FE6A6E" w:rsidRDefault="00FE6A6E" w:rsidP="00503B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141242"/>
    <w:multiLevelType w:val="hybridMultilevel"/>
    <w:tmpl w:val="672A38F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0450093"/>
    <w:multiLevelType w:val="hybridMultilevel"/>
    <w:tmpl w:val="AB80EDDA"/>
    <w:lvl w:ilvl="0" w:tplc="A63E44D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40E268A0"/>
    <w:multiLevelType w:val="hybridMultilevel"/>
    <w:tmpl w:val="3470107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84C23B3"/>
    <w:multiLevelType w:val="hybridMultilevel"/>
    <w:tmpl w:val="2DCEB1BC"/>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Times New Roman"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Times New Roman"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Times New Roman"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63CB2BAC"/>
    <w:multiLevelType w:val="hybridMultilevel"/>
    <w:tmpl w:val="6568B7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27134A4"/>
    <w:multiLevelType w:val="hybridMultilevel"/>
    <w:tmpl w:val="596AA10C"/>
    <w:lvl w:ilvl="0" w:tplc="08090001">
      <w:start w:val="1"/>
      <w:numFmt w:val="bullet"/>
      <w:lvlText w:val=""/>
      <w:lvlJc w:val="left"/>
      <w:pPr>
        <w:ind w:left="792" w:hanging="360"/>
      </w:pPr>
      <w:rPr>
        <w:rFonts w:ascii="Symbol" w:hAnsi="Symbol" w:hint="default"/>
      </w:rPr>
    </w:lvl>
    <w:lvl w:ilvl="1" w:tplc="08090003" w:tentative="1">
      <w:start w:val="1"/>
      <w:numFmt w:val="bullet"/>
      <w:lvlText w:val="o"/>
      <w:lvlJc w:val="left"/>
      <w:pPr>
        <w:ind w:left="1512" w:hanging="360"/>
      </w:pPr>
      <w:rPr>
        <w:rFonts w:ascii="Courier New" w:hAnsi="Courier New" w:cs="Courier New" w:hint="default"/>
      </w:rPr>
    </w:lvl>
    <w:lvl w:ilvl="2" w:tplc="08090005" w:tentative="1">
      <w:start w:val="1"/>
      <w:numFmt w:val="bullet"/>
      <w:lvlText w:val=""/>
      <w:lvlJc w:val="left"/>
      <w:pPr>
        <w:ind w:left="2232" w:hanging="360"/>
      </w:pPr>
      <w:rPr>
        <w:rFonts w:ascii="Wingdings" w:hAnsi="Wingdings" w:hint="default"/>
      </w:rPr>
    </w:lvl>
    <w:lvl w:ilvl="3" w:tplc="08090001" w:tentative="1">
      <w:start w:val="1"/>
      <w:numFmt w:val="bullet"/>
      <w:lvlText w:val=""/>
      <w:lvlJc w:val="left"/>
      <w:pPr>
        <w:ind w:left="2952" w:hanging="360"/>
      </w:pPr>
      <w:rPr>
        <w:rFonts w:ascii="Symbol" w:hAnsi="Symbol" w:hint="default"/>
      </w:rPr>
    </w:lvl>
    <w:lvl w:ilvl="4" w:tplc="08090003" w:tentative="1">
      <w:start w:val="1"/>
      <w:numFmt w:val="bullet"/>
      <w:lvlText w:val="o"/>
      <w:lvlJc w:val="left"/>
      <w:pPr>
        <w:ind w:left="3672" w:hanging="360"/>
      </w:pPr>
      <w:rPr>
        <w:rFonts w:ascii="Courier New" w:hAnsi="Courier New" w:cs="Courier New" w:hint="default"/>
      </w:rPr>
    </w:lvl>
    <w:lvl w:ilvl="5" w:tplc="08090005" w:tentative="1">
      <w:start w:val="1"/>
      <w:numFmt w:val="bullet"/>
      <w:lvlText w:val=""/>
      <w:lvlJc w:val="left"/>
      <w:pPr>
        <w:ind w:left="4392" w:hanging="360"/>
      </w:pPr>
      <w:rPr>
        <w:rFonts w:ascii="Wingdings" w:hAnsi="Wingdings" w:hint="default"/>
      </w:rPr>
    </w:lvl>
    <w:lvl w:ilvl="6" w:tplc="08090001" w:tentative="1">
      <w:start w:val="1"/>
      <w:numFmt w:val="bullet"/>
      <w:lvlText w:val=""/>
      <w:lvlJc w:val="left"/>
      <w:pPr>
        <w:ind w:left="5112" w:hanging="360"/>
      </w:pPr>
      <w:rPr>
        <w:rFonts w:ascii="Symbol" w:hAnsi="Symbol" w:hint="default"/>
      </w:rPr>
    </w:lvl>
    <w:lvl w:ilvl="7" w:tplc="08090003" w:tentative="1">
      <w:start w:val="1"/>
      <w:numFmt w:val="bullet"/>
      <w:lvlText w:val="o"/>
      <w:lvlJc w:val="left"/>
      <w:pPr>
        <w:ind w:left="5832" w:hanging="360"/>
      </w:pPr>
      <w:rPr>
        <w:rFonts w:ascii="Courier New" w:hAnsi="Courier New" w:cs="Courier New" w:hint="default"/>
      </w:rPr>
    </w:lvl>
    <w:lvl w:ilvl="8" w:tplc="08090005" w:tentative="1">
      <w:start w:val="1"/>
      <w:numFmt w:val="bullet"/>
      <w:lvlText w:val=""/>
      <w:lvlJc w:val="left"/>
      <w:pPr>
        <w:ind w:left="6552" w:hanging="360"/>
      </w:pPr>
      <w:rPr>
        <w:rFonts w:ascii="Wingdings" w:hAnsi="Wingdings" w:hint="default"/>
      </w:rPr>
    </w:lvl>
  </w:abstractNum>
  <w:abstractNum w:abstractNumId="6" w15:restartNumberingAfterBreak="0">
    <w:nsid w:val="7A61302E"/>
    <w:multiLevelType w:val="hybridMultilevel"/>
    <w:tmpl w:val="FCC850A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4"/>
  </w:num>
  <w:num w:numId="3">
    <w:abstractNumId w:val="6"/>
  </w:num>
  <w:num w:numId="4">
    <w:abstractNumId w:val="3"/>
  </w:num>
  <w:num w:numId="5">
    <w:abstractNumId w:val="2"/>
  </w:num>
  <w:num w:numId="6">
    <w:abstractNumId w:val="1"/>
  </w:num>
  <w:num w:numId="7">
    <w:abstractNumId w:val="0"/>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23C3"/>
    <w:rsid w:val="000076E1"/>
    <w:rsid w:val="000316C9"/>
    <w:rsid w:val="00043FBC"/>
    <w:rsid w:val="000760A6"/>
    <w:rsid w:val="00096F6C"/>
    <w:rsid w:val="001206CA"/>
    <w:rsid w:val="0013633B"/>
    <w:rsid w:val="001872FA"/>
    <w:rsid w:val="00187308"/>
    <w:rsid w:val="001B2846"/>
    <w:rsid w:val="001D7DB2"/>
    <w:rsid w:val="001E0546"/>
    <w:rsid w:val="002279CF"/>
    <w:rsid w:val="002339FD"/>
    <w:rsid w:val="00245D6C"/>
    <w:rsid w:val="00250F40"/>
    <w:rsid w:val="002607B1"/>
    <w:rsid w:val="00265250"/>
    <w:rsid w:val="0027479A"/>
    <w:rsid w:val="002848BA"/>
    <w:rsid w:val="002A79C4"/>
    <w:rsid w:val="002B2069"/>
    <w:rsid w:val="002D3E59"/>
    <w:rsid w:val="002E2FDA"/>
    <w:rsid w:val="002E54BA"/>
    <w:rsid w:val="002E74F0"/>
    <w:rsid w:val="002F04AA"/>
    <w:rsid w:val="002F2050"/>
    <w:rsid w:val="002F5B20"/>
    <w:rsid w:val="00313F6F"/>
    <w:rsid w:val="003439D2"/>
    <w:rsid w:val="00356B4A"/>
    <w:rsid w:val="00364753"/>
    <w:rsid w:val="00371AB0"/>
    <w:rsid w:val="003823C3"/>
    <w:rsid w:val="003B7EA1"/>
    <w:rsid w:val="003E0EDB"/>
    <w:rsid w:val="003E280C"/>
    <w:rsid w:val="003E4AF9"/>
    <w:rsid w:val="003F14E0"/>
    <w:rsid w:val="00405553"/>
    <w:rsid w:val="00412111"/>
    <w:rsid w:val="00415445"/>
    <w:rsid w:val="00495744"/>
    <w:rsid w:val="004A5F82"/>
    <w:rsid w:val="004C6B24"/>
    <w:rsid w:val="004F69BA"/>
    <w:rsid w:val="00500DF5"/>
    <w:rsid w:val="00503BE9"/>
    <w:rsid w:val="00516849"/>
    <w:rsid w:val="005342A8"/>
    <w:rsid w:val="0054120B"/>
    <w:rsid w:val="0057578D"/>
    <w:rsid w:val="005A7CE8"/>
    <w:rsid w:val="005C393E"/>
    <w:rsid w:val="005F440D"/>
    <w:rsid w:val="00633B99"/>
    <w:rsid w:val="00652B5D"/>
    <w:rsid w:val="006776AB"/>
    <w:rsid w:val="006E2533"/>
    <w:rsid w:val="006F0599"/>
    <w:rsid w:val="007057F1"/>
    <w:rsid w:val="007442D8"/>
    <w:rsid w:val="007939D9"/>
    <w:rsid w:val="007A1007"/>
    <w:rsid w:val="007B061E"/>
    <w:rsid w:val="007C54EC"/>
    <w:rsid w:val="007E4693"/>
    <w:rsid w:val="007E71E2"/>
    <w:rsid w:val="007F0A0E"/>
    <w:rsid w:val="0080525A"/>
    <w:rsid w:val="00847C2A"/>
    <w:rsid w:val="00853C39"/>
    <w:rsid w:val="008628BF"/>
    <w:rsid w:val="008648A5"/>
    <w:rsid w:val="008B06DA"/>
    <w:rsid w:val="008C3645"/>
    <w:rsid w:val="008C7805"/>
    <w:rsid w:val="008F0732"/>
    <w:rsid w:val="00903E6D"/>
    <w:rsid w:val="00913E77"/>
    <w:rsid w:val="00935716"/>
    <w:rsid w:val="00945C68"/>
    <w:rsid w:val="009502FD"/>
    <w:rsid w:val="009530D1"/>
    <w:rsid w:val="00954A88"/>
    <w:rsid w:val="0096132A"/>
    <w:rsid w:val="00974B99"/>
    <w:rsid w:val="009765AC"/>
    <w:rsid w:val="009A431B"/>
    <w:rsid w:val="009A7747"/>
    <w:rsid w:val="009D4ACE"/>
    <w:rsid w:val="00A001A7"/>
    <w:rsid w:val="00A16235"/>
    <w:rsid w:val="00A25396"/>
    <w:rsid w:val="00A4313F"/>
    <w:rsid w:val="00A63E3F"/>
    <w:rsid w:val="00AA22FF"/>
    <w:rsid w:val="00AD379F"/>
    <w:rsid w:val="00B022BF"/>
    <w:rsid w:val="00B047EA"/>
    <w:rsid w:val="00B467BA"/>
    <w:rsid w:val="00B94044"/>
    <w:rsid w:val="00BB6C5E"/>
    <w:rsid w:val="00BD6CD7"/>
    <w:rsid w:val="00C31FD1"/>
    <w:rsid w:val="00C4573B"/>
    <w:rsid w:val="00C6536A"/>
    <w:rsid w:val="00C83106"/>
    <w:rsid w:val="00C84697"/>
    <w:rsid w:val="00C87B3E"/>
    <w:rsid w:val="00CC1972"/>
    <w:rsid w:val="00CD1763"/>
    <w:rsid w:val="00CE6C95"/>
    <w:rsid w:val="00D44ECE"/>
    <w:rsid w:val="00D46305"/>
    <w:rsid w:val="00D51EF9"/>
    <w:rsid w:val="00D612BB"/>
    <w:rsid w:val="00D80474"/>
    <w:rsid w:val="00D97748"/>
    <w:rsid w:val="00DB101F"/>
    <w:rsid w:val="00DB6433"/>
    <w:rsid w:val="00E15A41"/>
    <w:rsid w:val="00E9128A"/>
    <w:rsid w:val="00E94157"/>
    <w:rsid w:val="00EB05C5"/>
    <w:rsid w:val="00EB7273"/>
    <w:rsid w:val="00EC14DB"/>
    <w:rsid w:val="00EF4BF9"/>
    <w:rsid w:val="00F179C8"/>
    <w:rsid w:val="00F66778"/>
    <w:rsid w:val="00F97A1B"/>
    <w:rsid w:val="00FA5036"/>
    <w:rsid w:val="00FE6A6E"/>
    <w:rsid w:val="01FFDF11"/>
    <w:rsid w:val="0B446BE2"/>
    <w:rsid w:val="0CE03C43"/>
    <w:rsid w:val="13E6B505"/>
    <w:rsid w:val="1455B94A"/>
    <w:rsid w:val="166471D2"/>
    <w:rsid w:val="1C8DC595"/>
    <w:rsid w:val="1D5D19D1"/>
    <w:rsid w:val="2F0F07A7"/>
    <w:rsid w:val="30628A22"/>
    <w:rsid w:val="34597285"/>
    <w:rsid w:val="345BC99C"/>
    <w:rsid w:val="37B795A6"/>
    <w:rsid w:val="4496418B"/>
    <w:rsid w:val="470B5AA6"/>
    <w:rsid w:val="5473ADFB"/>
    <w:rsid w:val="613EB4DF"/>
    <w:rsid w:val="615251A9"/>
    <w:rsid w:val="622A8A4C"/>
    <w:rsid w:val="6CA85183"/>
    <w:rsid w:val="70ACCB3B"/>
    <w:rsid w:val="75803C5E"/>
    <w:rsid w:val="758BE003"/>
    <w:rsid w:val="7C7A40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054B96"/>
  <w15:docId w15:val="{4A07BE0E-6B5C-4A89-A2DF-C97D5D2F37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3823C3"/>
    <w:rPr>
      <w:rFonts w:ascii="Tahoma" w:hAnsi="Tahoma"/>
      <w:sz w:val="24"/>
      <w:szCs w:val="24"/>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3823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3E280C"/>
    <w:pPr>
      <w:widowControl w:val="0"/>
      <w:overflowPunct w:val="0"/>
      <w:autoSpaceDE w:val="0"/>
      <w:autoSpaceDN w:val="0"/>
      <w:adjustRightInd w:val="0"/>
      <w:textAlignment w:val="baseline"/>
    </w:pPr>
    <w:rPr>
      <w:rFonts w:ascii="Arial" w:hAnsi="Arial"/>
      <w:sz w:val="16"/>
      <w:lang w:val="en-GB" w:eastAsia="en-GB"/>
    </w:rPr>
  </w:style>
  <w:style w:type="character" w:customStyle="1" w:styleId="apple-style-span">
    <w:name w:val="apple-style-span"/>
    <w:rsid w:val="00954A88"/>
  </w:style>
  <w:style w:type="character" w:styleId="Hyperlink">
    <w:name w:val="Hyperlink"/>
    <w:rsid w:val="002E2FDA"/>
    <w:rPr>
      <w:color w:val="0000FF"/>
      <w:u w:val="single"/>
    </w:rPr>
  </w:style>
  <w:style w:type="character" w:styleId="FollowedHyperlink">
    <w:name w:val="FollowedHyperlink"/>
    <w:rsid w:val="002E2FDA"/>
    <w:rPr>
      <w:color w:val="800080"/>
      <w:u w:val="single"/>
    </w:rPr>
  </w:style>
  <w:style w:type="paragraph" w:styleId="Header">
    <w:name w:val="header"/>
    <w:basedOn w:val="Normal"/>
    <w:link w:val="HeaderChar"/>
    <w:rsid w:val="00503BE9"/>
    <w:pPr>
      <w:tabs>
        <w:tab w:val="center" w:pos="4513"/>
        <w:tab w:val="right" w:pos="9026"/>
      </w:tabs>
    </w:pPr>
  </w:style>
  <w:style w:type="character" w:customStyle="1" w:styleId="HeaderChar">
    <w:name w:val="Header Char"/>
    <w:link w:val="Header"/>
    <w:rsid w:val="00503BE9"/>
    <w:rPr>
      <w:rFonts w:ascii="Tahoma" w:hAnsi="Tahoma"/>
      <w:sz w:val="24"/>
      <w:szCs w:val="24"/>
      <w:lang w:eastAsia="en-US"/>
    </w:rPr>
  </w:style>
  <w:style w:type="paragraph" w:styleId="Footer">
    <w:name w:val="footer"/>
    <w:basedOn w:val="Normal"/>
    <w:link w:val="FooterChar"/>
    <w:rsid w:val="00503BE9"/>
    <w:pPr>
      <w:tabs>
        <w:tab w:val="center" w:pos="4513"/>
        <w:tab w:val="right" w:pos="9026"/>
      </w:tabs>
    </w:pPr>
  </w:style>
  <w:style w:type="character" w:customStyle="1" w:styleId="FooterChar">
    <w:name w:val="Footer Char"/>
    <w:link w:val="Footer"/>
    <w:rsid w:val="00503BE9"/>
    <w:rPr>
      <w:rFonts w:ascii="Tahoma" w:hAnsi="Tahoma"/>
      <w:sz w:val="24"/>
      <w:szCs w:val="24"/>
      <w:lang w:eastAsia="en-US"/>
    </w:rPr>
  </w:style>
  <w:style w:type="paragraph" w:styleId="ListParagraph">
    <w:name w:val="List Paragraph"/>
    <w:basedOn w:val="Normal"/>
    <w:uiPriority w:val="34"/>
    <w:qFormat/>
    <w:rsid w:val="002F205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402328">
      <w:bodyDiv w:val="1"/>
      <w:marLeft w:val="0"/>
      <w:marRight w:val="0"/>
      <w:marTop w:val="0"/>
      <w:marBottom w:val="0"/>
      <w:divBdr>
        <w:top w:val="none" w:sz="0" w:space="0" w:color="auto"/>
        <w:left w:val="none" w:sz="0" w:space="0" w:color="auto"/>
        <w:bottom w:val="none" w:sz="0" w:space="0" w:color="auto"/>
        <w:right w:val="none" w:sz="0" w:space="0" w:color="auto"/>
      </w:divBdr>
    </w:div>
    <w:div w:id="49698811">
      <w:bodyDiv w:val="1"/>
      <w:marLeft w:val="0"/>
      <w:marRight w:val="0"/>
      <w:marTop w:val="0"/>
      <w:marBottom w:val="0"/>
      <w:divBdr>
        <w:top w:val="none" w:sz="0" w:space="0" w:color="auto"/>
        <w:left w:val="none" w:sz="0" w:space="0" w:color="auto"/>
        <w:bottom w:val="none" w:sz="0" w:space="0" w:color="auto"/>
        <w:right w:val="none" w:sz="0" w:space="0" w:color="auto"/>
      </w:divBdr>
    </w:div>
    <w:div w:id="155925941">
      <w:bodyDiv w:val="1"/>
      <w:marLeft w:val="0"/>
      <w:marRight w:val="0"/>
      <w:marTop w:val="0"/>
      <w:marBottom w:val="0"/>
      <w:divBdr>
        <w:top w:val="none" w:sz="0" w:space="0" w:color="auto"/>
        <w:left w:val="none" w:sz="0" w:space="0" w:color="auto"/>
        <w:bottom w:val="none" w:sz="0" w:space="0" w:color="auto"/>
        <w:right w:val="none" w:sz="0" w:space="0" w:color="auto"/>
      </w:divBdr>
    </w:div>
    <w:div w:id="693386621">
      <w:bodyDiv w:val="1"/>
      <w:marLeft w:val="0"/>
      <w:marRight w:val="0"/>
      <w:marTop w:val="0"/>
      <w:marBottom w:val="0"/>
      <w:divBdr>
        <w:top w:val="none" w:sz="0" w:space="0" w:color="auto"/>
        <w:left w:val="none" w:sz="0" w:space="0" w:color="auto"/>
        <w:bottom w:val="none" w:sz="0" w:space="0" w:color="auto"/>
        <w:right w:val="none" w:sz="0" w:space="0" w:color="auto"/>
      </w:divBdr>
    </w:div>
    <w:div w:id="851188491">
      <w:bodyDiv w:val="1"/>
      <w:marLeft w:val="0"/>
      <w:marRight w:val="0"/>
      <w:marTop w:val="0"/>
      <w:marBottom w:val="0"/>
      <w:divBdr>
        <w:top w:val="none" w:sz="0" w:space="0" w:color="auto"/>
        <w:left w:val="none" w:sz="0" w:space="0" w:color="auto"/>
        <w:bottom w:val="none" w:sz="0" w:space="0" w:color="auto"/>
        <w:right w:val="none" w:sz="0" w:space="0" w:color="auto"/>
      </w:divBdr>
    </w:div>
    <w:div w:id="1089353454">
      <w:bodyDiv w:val="1"/>
      <w:marLeft w:val="0"/>
      <w:marRight w:val="0"/>
      <w:marTop w:val="0"/>
      <w:marBottom w:val="0"/>
      <w:divBdr>
        <w:top w:val="none" w:sz="0" w:space="0" w:color="auto"/>
        <w:left w:val="none" w:sz="0" w:space="0" w:color="auto"/>
        <w:bottom w:val="none" w:sz="0" w:space="0" w:color="auto"/>
        <w:right w:val="none" w:sz="0" w:space="0" w:color="auto"/>
      </w:divBdr>
    </w:div>
    <w:div w:id="1205294169">
      <w:bodyDiv w:val="1"/>
      <w:marLeft w:val="0"/>
      <w:marRight w:val="0"/>
      <w:marTop w:val="0"/>
      <w:marBottom w:val="0"/>
      <w:divBdr>
        <w:top w:val="none" w:sz="0" w:space="0" w:color="auto"/>
        <w:left w:val="none" w:sz="0" w:space="0" w:color="auto"/>
        <w:bottom w:val="none" w:sz="0" w:space="0" w:color="auto"/>
        <w:right w:val="none" w:sz="0" w:space="0" w:color="auto"/>
      </w:divBdr>
    </w:div>
    <w:div w:id="1257249326">
      <w:bodyDiv w:val="1"/>
      <w:marLeft w:val="0"/>
      <w:marRight w:val="0"/>
      <w:marTop w:val="0"/>
      <w:marBottom w:val="0"/>
      <w:divBdr>
        <w:top w:val="none" w:sz="0" w:space="0" w:color="auto"/>
        <w:left w:val="none" w:sz="0" w:space="0" w:color="auto"/>
        <w:bottom w:val="none" w:sz="0" w:space="0" w:color="auto"/>
        <w:right w:val="none" w:sz="0" w:space="0" w:color="auto"/>
      </w:divBdr>
    </w:div>
    <w:div w:id="1302151611">
      <w:bodyDiv w:val="1"/>
      <w:marLeft w:val="0"/>
      <w:marRight w:val="0"/>
      <w:marTop w:val="0"/>
      <w:marBottom w:val="0"/>
      <w:divBdr>
        <w:top w:val="none" w:sz="0" w:space="0" w:color="auto"/>
        <w:left w:val="none" w:sz="0" w:space="0" w:color="auto"/>
        <w:bottom w:val="none" w:sz="0" w:space="0" w:color="auto"/>
        <w:right w:val="none" w:sz="0" w:space="0" w:color="auto"/>
      </w:divBdr>
    </w:div>
    <w:div w:id="1303195362">
      <w:bodyDiv w:val="1"/>
      <w:marLeft w:val="0"/>
      <w:marRight w:val="0"/>
      <w:marTop w:val="0"/>
      <w:marBottom w:val="0"/>
      <w:divBdr>
        <w:top w:val="none" w:sz="0" w:space="0" w:color="auto"/>
        <w:left w:val="none" w:sz="0" w:space="0" w:color="auto"/>
        <w:bottom w:val="none" w:sz="0" w:space="0" w:color="auto"/>
        <w:right w:val="none" w:sz="0" w:space="0" w:color="auto"/>
      </w:divBdr>
    </w:div>
    <w:div w:id="1349332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fd5ac8c-8e89-47c2-91c3-a56ffe058800" xsi:nil="true"/>
    <lcf76f155ced4ddcb4097134ff3c332f xmlns="89e0b3d8-e4df-4b8c-be01-cbd66c8b3619">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FCAFD636D93634AA0D5F36B0CAA6E51" ma:contentTypeVersion="21" ma:contentTypeDescription="Create a new document." ma:contentTypeScope="" ma:versionID="c5c11b3300980e0ca7460743237e49f4">
  <xsd:schema xmlns:xsd="http://www.w3.org/2001/XMLSchema" xmlns:xs="http://www.w3.org/2001/XMLSchema" xmlns:p="http://schemas.microsoft.com/office/2006/metadata/properties" xmlns:ns2="cfd5ac8c-8e89-47c2-91c3-a56ffe058800" xmlns:ns3="89e0b3d8-e4df-4b8c-be01-cbd66c8b3619" targetNamespace="http://schemas.microsoft.com/office/2006/metadata/properties" ma:root="true" ma:fieldsID="634141145b7fd7a7ac8f2e56b1fe9319" ns2:_="" ns3:_="">
    <xsd:import namespace="cfd5ac8c-8e89-47c2-91c3-a56ffe058800"/>
    <xsd:import namespace="89e0b3d8-e4df-4b8c-be01-cbd66c8b3619"/>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2:TaxCatchAll" minOccurs="0"/>
                <xsd:element ref="ns3:lcf76f155ced4ddcb4097134ff3c332f"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d5ac8c-8e89-47c2-91c3-a56ffe058800"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element name="TaxCatchAll" ma:index="23" nillable="true" ma:displayName="Taxonomy Catch All Column" ma:hidden="true" ma:list="{a70dffaa-686a-4d2a-82f1-da9abdbfe186}" ma:internalName="TaxCatchAll" ma:showField="CatchAllData" ma:web="cfd5ac8c-8e89-47c2-91c3-a56ffe05880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9e0b3d8-e4df-4b8c-be01-cbd66c8b3619"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Location" ma:index="16" nillable="true" ma:displayName="MediaServiceLocation" ma:descrip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db2d0759-63c1-40bc-bf6d-9e2887a4ca0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36BBB75-687C-4939-A8C3-EAC97493EB31}">
  <ds:schemaRefs>
    <ds:schemaRef ds:uri="http://schemas.microsoft.com/office/2006/metadata/properties"/>
    <ds:schemaRef ds:uri="http://schemas.microsoft.com/office/infopath/2007/PartnerControls"/>
    <ds:schemaRef ds:uri="cfd5ac8c-8e89-47c2-91c3-a56ffe058800"/>
    <ds:schemaRef ds:uri="89e0b3d8-e4df-4b8c-be01-cbd66c8b3619"/>
  </ds:schemaRefs>
</ds:datastoreItem>
</file>

<file path=customXml/itemProps2.xml><?xml version="1.0" encoding="utf-8"?>
<ds:datastoreItem xmlns:ds="http://schemas.openxmlformats.org/officeDocument/2006/customXml" ds:itemID="{DA6BF6DB-51B9-4231-99BE-293B385DBFE9}">
  <ds:schemaRefs>
    <ds:schemaRef ds:uri="http://schemas.microsoft.com/sharepoint/v3/contenttype/forms"/>
  </ds:schemaRefs>
</ds:datastoreItem>
</file>

<file path=customXml/itemProps3.xml><?xml version="1.0" encoding="utf-8"?>
<ds:datastoreItem xmlns:ds="http://schemas.openxmlformats.org/officeDocument/2006/customXml" ds:itemID="{E8969D76-5C5D-4EF3-9338-BAE5DAFCDB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d5ac8c-8e89-47c2-91c3-a56ffe058800"/>
    <ds:schemaRef ds:uri="89e0b3d8-e4df-4b8c-be01-cbd66c8b36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1158</Words>
  <Characters>6604</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Medium Term Plan</vt:lpstr>
    </vt:vector>
  </TitlesOfParts>
  <Company>Nottinghamshire County Council</Company>
  <LinksUpToDate>false</LinksUpToDate>
  <CharactersWithSpaces>7747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Medium Term Plan</dc:title>
  <dc:creator>aqua</dc:creator>
  <cp:lastModifiedBy>Jenna Beckett</cp:lastModifiedBy>
  <cp:revision>10</cp:revision>
  <cp:lastPrinted>2007-07-13T16:47:00Z</cp:lastPrinted>
  <dcterms:created xsi:type="dcterms:W3CDTF">2022-09-30T08:34:00Z</dcterms:created>
  <dcterms:modified xsi:type="dcterms:W3CDTF">2026-09-26T16:44:00Z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0x010100EFCAFD636D93634AA0D5F36B0CAA6E51</vt:lpwstr>
  </property>
  <property fmtid="{D5CDD505-2E9C-101B-9397-08002B2CF9AE}" pid="3" name="MediaServiceImageTags">
    <vt:lpwstr/>
  </property>
</Properties>
</file>